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4" w:rsidRPr="0045783B" w:rsidRDefault="00837FD4" w:rsidP="00837F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837FD4" w:rsidRDefault="00837FD4" w:rsidP="00837F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837FD4" w:rsidRPr="0045783B" w:rsidRDefault="00837FD4" w:rsidP="00837F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7FD4" w:rsidRPr="002F3618" w:rsidRDefault="00837FD4" w:rsidP="00837F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16"/>
        </w:rPr>
      </w:pPr>
      <w:r w:rsidRPr="002F3618">
        <w:rPr>
          <w:rFonts w:ascii="Times New Roman" w:hAnsi="Times New Roman" w:cs="Times New Roman"/>
          <w:sz w:val="20"/>
          <w:szCs w:val="16"/>
        </w:rPr>
        <w:t xml:space="preserve">620137 г. Екатеринбург, ул. </w:t>
      </w:r>
      <w:proofErr w:type="spellStart"/>
      <w:r w:rsidRPr="002F3618">
        <w:rPr>
          <w:rFonts w:ascii="Times New Roman" w:hAnsi="Times New Roman" w:cs="Times New Roman"/>
          <w:sz w:val="20"/>
          <w:szCs w:val="16"/>
        </w:rPr>
        <w:t>Вилонова</w:t>
      </w:r>
      <w:proofErr w:type="spellEnd"/>
      <w:r w:rsidRPr="002F3618">
        <w:rPr>
          <w:rFonts w:ascii="Times New Roman" w:hAnsi="Times New Roman" w:cs="Times New Roman"/>
          <w:sz w:val="20"/>
          <w:szCs w:val="16"/>
        </w:rPr>
        <w:t xml:space="preserve">, 49           </w:t>
      </w:r>
      <w:r w:rsidR="002F3618" w:rsidRPr="002F3618">
        <w:rPr>
          <w:rFonts w:ascii="Times New Roman" w:hAnsi="Times New Roman" w:cs="Times New Roman"/>
          <w:sz w:val="20"/>
          <w:szCs w:val="16"/>
        </w:rPr>
        <w:t xml:space="preserve">             </w:t>
      </w:r>
      <w:r w:rsidR="002F3618">
        <w:rPr>
          <w:rFonts w:ascii="Times New Roman" w:hAnsi="Times New Roman" w:cs="Times New Roman"/>
          <w:sz w:val="20"/>
          <w:szCs w:val="16"/>
        </w:rPr>
        <w:t xml:space="preserve">         </w:t>
      </w:r>
      <w:r w:rsidRPr="002F3618">
        <w:rPr>
          <w:rFonts w:ascii="Times New Roman" w:hAnsi="Times New Roman" w:cs="Times New Roman"/>
          <w:sz w:val="20"/>
          <w:szCs w:val="16"/>
        </w:rPr>
        <w:t xml:space="preserve">                </w:t>
      </w:r>
      <w:r w:rsidR="001D751D" w:rsidRPr="002F3618">
        <w:rPr>
          <w:rFonts w:ascii="Times New Roman" w:hAnsi="Times New Roman" w:cs="Times New Roman"/>
          <w:sz w:val="20"/>
          <w:szCs w:val="16"/>
        </w:rPr>
        <w:t>тел. 367-83-34</w:t>
      </w:r>
      <w:r w:rsidRPr="002F3618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2F3618">
        <w:rPr>
          <w:rFonts w:ascii="Times New Roman" w:hAnsi="Times New Roman" w:cs="Times New Roman"/>
          <w:sz w:val="20"/>
          <w:szCs w:val="16"/>
          <w:lang w:val="en-US"/>
        </w:rPr>
        <w:t>mdouds</w:t>
      </w:r>
      <w:proofErr w:type="spellEnd"/>
      <w:r w:rsidRPr="002F3618">
        <w:rPr>
          <w:rFonts w:ascii="Times New Roman" w:hAnsi="Times New Roman" w:cs="Times New Roman"/>
          <w:sz w:val="20"/>
          <w:szCs w:val="16"/>
        </w:rPr>
        <w:t>459@</w:t>
      </w:r>
      <w:proofErr w:type="spellStart"/>
      <w:r w:rsidRPr="002F3618">
        <w:rPr>
          <w:rFonts w:ascii="Times New Roman" w:hAnsi="Times New Roman" w:cs="Times New Roman"/>
          <w:sz w:val="20"/>
          <w:szCs w:val="16"/>
          <w:lang w:val="en-US"/>
        </w:rPr>
        <w:t>yandex</w:t>
      </w:r>
      <w:proofErr w:type="spellEnd"/>
      <w:r w:rsidRPr="002F3618">
        <w:rPr>
          <w:rFonts w:ascii="Times New Roman" w:hAnsi="Times New Roman" w:cs="Times New Roman"/>
          <w:sz w:val="20"/>
          <w:szCs w:val="16"/>
        </w:rPr>
        <w:t>.</w:t>
      </w:r>
      <w:proofErr w:type="spellStart"/>
      <w:r w:rsidRPr="002F3618">
        <w:rPr>
          <w:rFonts w:ascii="Times New Roman" w:hAnsi="Times New Roman" w:cs="Times New Roman"/>
          <w:sz w:val="20"/>
          <w:szCs w:val="16"/>
          <w:lang w:val="en-US"/>
        </w:rPr>
        <w:t>ru</w:t>
      </w:r>
      <w:proofErr w:type="spellEnd"/>
      <w:r w:rsidRPr="002F3618">
        <w:rPr>
          <w:rFonts w:ascii="Times New Roman" w:hAnsi="Times New Roman" w:cs="Times New Roman"/>
          <w:sz w:val="20"/>
          <w:szCs w:val="16"/>
        </w:rPr>
        <w:t xml:space="preserve"> </w:t>
      </w:r>
    </w:p>
    <w:p w:rsidR="001778E1" w:rsidRPr="00837FD4" w:rsidRDefault="001778E1" w:rsidP="00D2636F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778E1" w:rsidRDefault="001778E1" w:rsidP="00D2636F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37FD4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Картотека игр</w:t>
      </w:r>
    </w:p>
    <w:p w:rsidR="00837FD4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по социально-</w:t>
      </w:r>
      <w:r w:rsidR="00D2636F" w:rsidRPr="0073674A">
        <w:rPr>
          <w:b/>
          <w:iCs/>
          <w:color w:val="000000"/>
          <w:sz w:val="36"/>
          <w:szCs w:val="36"/>
        </w:rPr>
        <w:t>нравственному воспитанию</w:t>
      </w:r>
    </w:p>
    <w:p w:rsidR="00D2636F" w:rsidRPr="0073674A" w:rsidRDefault="001778E1" w:rsidP="00837FD4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 xml:space="preserve">с детьми </w:t>
      </w:r>
      <w:r w:rsidR="00837FD4" w:rsidRPr="0073674A">
        <w:rPr>
          <w:b/>
          <w:iCs/>
          <w:color w:val="000000"/>
          <w:sz w:val="36"/>
          <w:szCs w:val="36"/>
        </w:rPr>
        <w:t>дошкольного возраста</w:t>
      </w:r>
    </w:p>
    <w:p w:rsidR="001778E1" w:rsidRDefault="00837FD4" w:rsidP="00D2636F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</w:t>
      </w:r>
    </w:p>
    <w:p w:rsidR="00837FD4" w:rsidRDefault="00837FD4" w:rsidP="00D2636F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837FD4" w:rsidRPr="00837FD4" w:rsidRDefault="00837FD4" w:rsidP="002F3618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837FD4" w:rsidRPr="00837FD4" w:rsidRDefault="00837FD4" w:rsidP="002F3618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837FD4" w:rsidRDefault="00837FD4" w:rsidP="002F3618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2F3618" w:rsidRDefault="002F3618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2F3618" w:rsidRDefault="002F3618" w:rsidP="00837FD4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37FD4" w:rsidRDefault="00837FD4" w:rsidP="002F3618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1778E1" w:rsidRPr="00837FD4" w:rsidRDefault="00837FD4" w:rsidP="002F3618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2020</w:t>
      </w:r>
    </w:p>
    <w:p w:rsidR="00B07DAA" w:rsidRPr="00DE5420" w:rsidRDefault="0073674A" w:rsidP="00B07D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Игры для детей младшей группы</w:t>
      </w:r>
      <w:r w:rsidR="00B07DAA" w:rsidRPr="00DE5420">
        <w:rPr>
          <w:rFonts w:ascii="Times New Roman" w:hAnsi="Times New Roman" w:cs="Times New Roman"/>
          <w:sz w:val="36"/>
          <w:szCs w:val="36"/>
        </w:rPr>
        <w:t>:</w:t>
      </w:r>
    </w:p>
    <w:p w:rsidR="00B07DAA" w:rsidRPr="001778E1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Игра «Назови себя»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Учить представлять себя </w:t>
      </w:r>
      <w:hyperlink r:id="rId5" w:tooltip="Колл" w:history="1">
        <w:r w:rsidRPr="00D03B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коллективу</w:t>
        </w:r>
      </w:hyperlink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сверстников.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Ход: Ребенку предлагают назвать свое имя так, как ему больше нравится, как называют его дома или как он хотел бы, чтобы его называли в группе.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Игра «Позови ласково»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Воспитывать доброжелательное отношение друг к другу.</w:t>
      </w: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DC" w:rsidRPr="00D03BDC" w:rsidRDefault="00D03BDC" w:rsidP="00D03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Ход: Ребенку предлагают бросить мяч или предать игрушку любому сверстнику (по желанию) ласково назвав его по имени.</w:t>
      </w:r>
    </w:p>
    <w:p w:rsidR="00B07DAA" w:rsidRPr="00D03BDC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b/>
          <w:sz w:val="28"/>
          <w:szCs w:val="28"/>
        </w:rPr>
      </w:pPr>
      <w:r w:rsidRPr="00DE5420">
        <w:rPr>
          <w:b/>
          <w:sz w:val="28"/>
          <w:szCs w:val="28"/>
        </w:rPr>
        <w:t>Игра «Чудо-дерево».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bCs/>
          <w:sz w:val="28"/>
          <w:szCs w:val="28"/>
        </w:rPr>
      </w:pPr>
      <w:r w:rsidRPr="00DE5420">
        <w:rPr>
          <w:sz w:val="28"/>
          <w:szCs w:val="28"/>
        </w:rPr>
        <w:t>Цель:</w:t>
      </w:r>
      <w:r w:rsidRPr="00DE5420">
        <w:rPr>
          <w:bCs/>
          <w:sz w:val="28"/>
          <w:szCs w:val="28"/>
        </w:rPr>
        <w:t xml:space="preserve"> формирование нравственных качеств ребенка.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Ход: Детям предлагается следующая ситуация: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Чудо-дереву, вы сможете оживить его!  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Дети должны по одному подходить к корзине, коротко рассказывать о каком-либо добром деле ради близкого человека, берут листочек и прикрепляют его к веточке дерева. Заключением должны стать ответы на следующие вопросы: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 относиться. Вы хотите сегодня порадовать кого-то и улучшить настроение? Чем мы можем сейчас порадовать друг друга?</w:t>
      </w:r>
    </w:p>
    <w:p w:rsidR="00B07DAA" w:rsidRPr="00DE5420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iCs/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 «Спаси птенца». </w:t>
      </w:r>
      <w:r w:rsidRPr="00DE5420">
        <w:rPr>
          <w:iCs/>
          <w:sz w:val="28"/>
          <w:szCs w:val="28"/>
        </w:rPr>
        <w:t xml:space="preserve"> 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i/>
          <w:iCs/>
          <w:sz w:val="28"/>
          <w:szCs w:val="28"/>
        </w:rPr>
      </w:pPr>
      <w:r w:rsidRPr="00DE5420">
        <w:rPr>
          <w:sz w:val="28"/>
          <w:szCs w:val="28"/>
        </w:rPr>
        <w:t>Цель: Способствовать снижению агрессивности и ослаблении негативных эмоций.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Ход: Представь, что у тебя в руках маленький беспомощный птенец. Вытяни руки ладонями вверх. А теперь согрей его, медленно по одному пальцу </w:t>
      </w:r>
      <w:r w:rsidRPr="00DE5420">
        <w:rPr>
          <w:sz w:val="28"/>
          <w:szCs w:val="28"/>
        </w:rPr>
        <w:lastRenderedPageBreak/>
        <w:t>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Игра-загадка</w:t>
      </w:r>
      <w:r w:rsidRPr="00DE5420">
        <w:rPr>
          <w:b/>
          <w:bCs/>
          <w:i/>
          <w:iCs/>
          <w:sz w:val="28"/>
          <w:szCs w:val="28"/>
        </w:rPr>
        <w:t xml:space="preserve"> </w:t>
      </w:r>
      <w:r w:rsidRPr="00DE5420">
        <w:rPr>
          <w:b/>
          <w:bCs/>
          <w:iCs/>
          <w:sz w:val="28"/>
          <w:szCs w:val="28"/>
        </w:rPr>
        <w:t>«Постарайся отгадать».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 xml:space="preserve">Цель: Учить обращаться друг к другу по имени, запоминать имена своих товарищей; развивать </w:t>
      </w:r>
      <w:proofErr w:type="spellStart"/>
      <w:r w:rsidRPr="00DE5420">
        <w:rPr>
          <w:sz w:val="28"/>
          <w:szCs w:val="28"/>
        </w:rPr>
        <w:t>эмпатию</w:t>
      </w:r>
      <w:proofErr w:type="spellEnd"/>
      <w:r w:rsidRPr="00DE5420">
        <w:rPr>
          <w:sz w:val="28"/>
          <w:szCs w:val="28"/>
        </w:rPr>
        <w:t xml:space="preserve"> и навыки общения.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Ход: Дети сидят на ковре. Один ребенок – водящий – поворачивается ко всем спиной. Дети по очереди дотрагиваются до его плеча, спины, гладят его и говорят: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Раз, два, три, четыре, пять,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Постарайся отгадать.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5420">
        <w:rPr>
          <w:sz w:val="28"/>
          <w:szCs w:val="28"/>
        </w:rPr>
        <w:t>Я с тобою рядом тут,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5420">
        <w:rPr>
          <w:sz w:val="28"/>
          <w:szCs w:val="28"/>
        </w:rPr>
        <w:t>Скажи, как меня зовут.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Водящий ребенок пытается отгадать, кто его погладил. Если ребенок не может произнести все слова, тогда первые три строчки говорит педагог, или все дети, а четвертую – ребенок сам либо вместе с педагогом. Если водящий не может угадать, он поворачивается лицом к играющим и ему показывают, кто его погладил, а он вспоминает и называет его по имени.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Игра-упражнение «Возьми игрушку».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Цель: Развивать познавательную активность и способность к целенаправленным усилиям, которые приводят к построению обязательного образа воспринимаемой формы.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Ход: Педагог шепотом называет одну из игрушек, лежащих в кузове машины, рядом сидящего ребенку. Этот ребенок так же шепотом должен назвать его соседу. Слово передается по цепочке. Ребенок, который услышал слово последним, встает и отыскивает нужную игрушку и громко называет ее. Затем этот ребенок становится первым звеном цепочки. Далее можно вспомнить любимую игрушку каждого ребенка и побеседовать о бережном отношении к игрушкам.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b/>
          <w:bCs/>
          <w:iCs/>
          <w:sz w:val="28"/>
          <w:szCs w:val="28"/>
        </w:rPr>
        <w:t>Упражнение «Зеркало».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30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Цель: Учить детей изображать эмоциональное состояние с помощью выразительных средств (мимика, пантомима, жесты).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lastRenderedPageBreak/>
        <w:t>Ход: Помощник или ребенок изображает грустного гнома. Педагог с детьми спрашивает, почему он грустный?</w:t>
      </w:r>
    </w:p>
    <w:p w:rsidR="00B07DAA" w:rsidRPr="00DE5420" w:rsidRDefault="00B07DAA" w:rsidP="00B07DA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E5420">
        <w:rPr>
          <w:sz w:val="28"/>
          <w:szCs w:val="28"/>
        </w:rPr>
        <w:t>Гном свою волшебную шапочку с бубенцом потерял. Он такой грустный, что вот-вот заплачет. Нам жалко гномика? Пойдемте к нему, сядем на корточки и жалобно посмотрим ему в глаза, погорюем вместе с ним. Ох, какое горе – потерять волшебную шапочку. А может быть, развеселим гномика: улыбнемся ему, скажем ласковое слово? А что вы можете подарить гному вместо шапки? (Конфету, шарик, цветочек, дудочку).</w:t>
      </w:r>
    </w:p>
    <w:p w:rsidR="00B07DAA" w:rsidRPr="001778E1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Подбери цвет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— антонимов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читает детям стихотворение В. Маяковского «Что такое хорошо и что такое плохо». Затем раздает детям карточки 2-х цветов: белого и черного и предлагает подобрать цвет карточки для слова «хорошо» (белый цвет) и для слова «плохо» (черный цвет).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называет слова, а дети подбирают и показывают нужный цвет для слов-антонимов.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Добро — зло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горе — радость 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хорошо — плохо 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трудолюбие – лень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жадность – щедрость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трусость – храбрость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любовь – ненависть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грубость – вежливость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мир – война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темнота – свет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дружба – вражда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грязь — чистота и т. д.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Шарик с пожеланиями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расширять словарный запас слов и учить детей использовать их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Подготовительная работа. Педагог напоминает детям о том, что каждому человеку приятно слышать добрые пожелания.</w:t>
      </w:r>
      <w:r>
        <w:rPr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В простой свободной обстановке вы можете поиграть в игру — пожелание.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Надуйте небольшой шарик и предложите всем присутствующим подкидывать его от одного человека к другому так, чтобы шарик не падал на пол и на другие предметы. При этом ведущий должен включить магнитофон или играть на любом музыкальном инструменте.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Через короткое время ведущий останавливает музыку. Человек, который последним коснулся шарика до остановки музыки, должен сказать всем присутствующим или какому-нибудь одному человеку пожелание вслух.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Пять орешков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у каждого человека есть хорошие качества.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Предложить детям назвать хорошие качества человека. Вызываются 2-3 ребенка, которые по очереди называют слова. За каждое правильно сказанное слово дается орешек. Выигрывает тот, кто наберет 5 орешков. Качества: хороший, добрый, заботливый, трудолюбивый, нежный, верный, ласковый, любящий, честный, работящий, умный, щедрый, смелый, целеустремленный, усидчивый, веселый, доброжелательный, отзывчивый, скромный, общительный, чистоплотный и т. д.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1C524B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 xml:space="preserve">Игра «Царевна </w:t>
      </w:r>
      <w:proofErr w:type="spellStart"/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>Несмеяна</w:t>
      </w:r>
      <w:proofErr w:type="spellEnd"/>
      <w:r w:rsidRPr="001C524B">
        <w:rPr>
          <w:b/>
          <w:bCs/>
          <w:iCs/>
          <w:color w:val="000000"/>
          <w:sz w:val="27"/>
          <w:szCs w:val="27"/>
          <w:shd w:val="clear" w:color="auto" w:fill="FFFFFF"/>
        </w:rPr>
        <w:t>»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Pr="001C524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1C524B"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bCs/>
          <w:color w:val="000000"/>
          <w:sz w:val="27"/>
          <w:szCs w:val="27"/>
          <w:shd w:val="clear" w:color="auto" w:fill="FFFFFF"/>
        </w:rPr>
        <w:t xml:space="preserve">Задача: </w:t>
      </w:r>
      <w:r>
        <w:rPr>
          <w:color w:val="000000"/>
          <w:sz w:val="27"/>
          <w:szCs w:val="27"/>
          <w:shd w:val="clear" w:color="auto" w:fill="FFFFFF"/>
        </w:rPr>
        <w:t>повышение интереса, развитие внимательности и чуткого отношения к эмоциональному состоянию сверстников.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C524B">
        <w:rPr>
          <w:bCs/>
          <w:color w:val="000000"/>
          <w:sz w:val="27"/>
          <w:szCs w:val="27"/>
          <w:shd w:val="clear" w:color="auto" w:fill="FFFFFF"/>
        </w:rPr>
        <w:t>Описание игры:</w:t>
      </w:r>
      <w:r>
        <w:rPr>
          <w:color w:val="000000"/>
          <w:sz w:val="27"/>
          <w:szCs w:val="27"/>
          <w:shd w:val="clear" w:color="auto" w:fill="FFFFFF"/>
        </w:rPr>
        <w:t xml:space="preserve"> детям по желанию предлагается «рассмешить, поднять настроение» у другого участника игры в роли «Царевны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Несмеяны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74A" w:rsidRPr="00DE5420" w:rsidRDefault="0073674A" w:rsidP="0073674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lastRenderedPageBreak/>
        <w:t>Игры для детей средней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73674A" w:rsidRPr="001778E1" w:rsidRDefault="0073674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Помоги дедушке и бабушке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воспитывать у детей трудолюбие, желание помочь, милосердие, сострадание.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Предварительная работа. Педагог напоминает детям, что в семье дети должны проявлять заботу о бабушках и дедушках, которые в свое время заботились и заботятся о своих внуках. Тогда через много лет вы получите те отношения, к которым стремились. Ваши внуки станут интересоваться вашим здоровьем, настроением, будут заботиться о вас.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</w:t>
      </w:r>
      <w:r w:rsidRPr="001778E1">
        <w:rPr>
          <w:color w:val="000000"/>
          <w:sz w:val="28"/>
          <w:szCs w:val="28"/>
        </w:rPr>
        <w:t>. На столе в беспорядке сложены газеты, книги, очки «упали» на пол. Рядом, возле стула, стоит корзина. Вокруг нее разбросаны клубки шерсти, возле стула лежит «упавший» бабушкин платок.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Вызываются двое детей. Кто быстрее окажет помощь? Один ребенок помогает навести порядок на столе для дедушки. Укладывает стопкой книги, отдельно кладет стопкой газеты, поднимает с полу очки. А другой, собирает в корзину клубки, поднимает и вешает на стул бабушкин платок.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Розовые очки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каждый человек хорош. И нужно видеть в нем только хорошее.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объясняет ребятам, что означает выражение «смотреть сквозь розовые очки». П</w:t>
      </w:r>
      <w:r>
        <w:rPr>
          <w:color w:val="000000"/>
          <w:sz w:val="28"/>
          <w:szCs w:val="28"/>
        </w:rPr>
        <w:t>осле этого читает стихотворение: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 вздыхаете уныло,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Видя в таксе — крокодила,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апельсине — кожуру,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лете — страшную жару,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Пыль в шкафу, на солнце пятна…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Дело в зренье, вероятно.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Так воспользуйтесь советом,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Маленькие старички, —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НАДЕВАТЬ ЗИМОЙ И ЛЕТОМ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С РОЗОВЫМ СТЕКЛОМ ОЧКИ.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Те очки вам будут впору…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Вы увидите — и скоро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таксе — лучшую подружку,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В апельсине — сока кружку,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В лете — речку и песок,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А в шкафу — одни наряды…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Знаю, будете вы рады!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А затем предлагает примерить «розовые очки» самим детям и они, выбрав, любого ребенка, говорят о нем только хорошее.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Волшебный стул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Подготовительная работа. Педагог обращает внимание детей на то, что каждый человек хорош по-своему: один — прекрасно поет; другой — приветлив, добр к людям, всегда готов помочь; третий — надежен в деле и т. п. Он предлагает организовать игру «Волшебный стул». Дети делятся на группы по 4—5 человек. Один из них садится на «волшебный» стул. Дети говорят только о его хороших поступках.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На «волшебный» стул садятся дети по желанию, как бы передавая эстафету друг другу.</w:t>
      </w: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Ожившие игрушки</w:t>
      </w:r>
      <w:r>
        <w:rPr>
          <w:b/>
          <w:bCs/>
          <w:color w:val="000000"/>
          <w:sz w:val="28"/>
          <w:szCs w:val="28"/>
        </w:rPr>
        <w:t>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  <w:r w:rsidRPr="001778E1">
        <w:rPr>
          <w:color w:val="000000"/>
          <w:sz w:val="28"/>
          <w:szCs w:val="28"/>
        </w:rPr>
        <w:t>расширять запас вежливых слов и учить их использовать в определенных ситуациях.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Воспитатель (садится на ковёр, рассаживая детей вокруг себя).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Комплименты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Задачи: </w:t>
      </w:r>
      <w:r w:rsidRPr="001778E1">
        <w:rPr>
          <w:color w:val="000000"/>
          <w:sz w:val="28"/>
          <w:szCs w:val="28"/>
        </w:rPr>
        <w:t>расширять запас вежливых слов</w:t>
      </w:r>
      <w:r>
        <w:rPr>
          <w:color w:val="000000"/>
          <w:sz w:val="28"/>
          <w:szCs w:val="28"/>
        </w:rPr>
        <w:t>, учить говорить друг другу комплименты.</w:t>
      </w:r>
      <w:r w:rsidRPr="001778E1">
        <w:rPr>
          <w:color w:val="000000"/>
          <w:sz w:val="28"/>
          <w:szCs w:val="28"/>
        </w:rPr>
        <w:t xml:space="preserve"> 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 xml:space="preserve"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приятно!». Затем он произносит комплимент своему соседу. При затруднении воспитатель </w:t>
      </w:r>
      <w:r w:rsidRPr="001778E1">
        <w:rPr>
          <w:color w:val="000000"/>
          <w:sz w:val="28"/>
          <w:szCs w:val="28"/>
        </w:rPr>
        <w:lastRenderedPageBreak/>
        <w:t>может сделать комплимент или предложить сказать что-то «вкусное», «сладкое», «цветочное».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Садовники и цветы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1DFC">
        <w:rPr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расширять запас вежливых слов и учить их использовать в определенных ситуациях.</w:t>
      </w:r>
    </w:p>
    <w:p w:rsidR="00B07DAA" w:rsidRPr="00C21DFC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Группа делится на две подгруппы и воспитатель объясняет правила игры: «Если цветы, которые стоят в вашей группе, долго не поливать водой-они завянут. Но сегодня мы свами отправимся в необыкновенный сад, где растут цветы, которым не надо воды. Они увядают, если долго не слышат о себе добрых и вежливых слов. Пусть одна подгруппа будет цветами, которые завяли, а другая-садовниками, которых вызвали на помощь увядающим цветам. Садовники должны ходить по саду и обращаться к каждому цветку с вежливыми словами и тогда цветы будут постепенно оживать и распускаться. Потом мы поменяемся ролями.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Пирамида любви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C21DFC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1DFC">
        <w:rPr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умение проговаривать положительные эмоции, то что ты любишь,</w:t>
      </w:r>
      <w:r w:rsidRPr="001778E1">
        <w:rPr>
          <w:color w:val="000000"/>
          <w:sz w:val="28"/>
          <w:szCs w:val="28"/>
        </w:rPr>
        <w:t xml:space="preserve"> учить их использовать в определенных ситуациях.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Вспомните вместе с детьми о том, что все мы что-то любим. У кого-то это семья, у кого-то кукла, а некоторым просто нравится мороженое. Предложите детям построить пирамиду любви. Взрослый начинает её строить, называя то, что он любит и кладёт руку в центр. Затем каждый из детей называет то, что ему нравится или вызывает симпатию и кладёт свою руку сверху. Таким образом получилась целая пирамида.</w:t>
      </w: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7DAA" w:rsidRDefault="00B07DAA" w:rsidP="00B07DA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Pr="001778E1">
        <w:rPr>
          <w:b/>
          <w:bCs/>
          <w:color w:val="000000"/>
          <w:sz w:val="28"/>
          <w:szCs w:val="28"/>
        </w:rPr>
        <w:t>Копилка добрых дел</w:t>
      </w:r>
      <w:r>
        <w:rPr>
          <w:b/>
          <w:bCs/>
          <w:color w:val="000000"/>
          <w:sz w:val="28"/>
          <w:szCs w:val="28"/>
        </w:rPr>
        <w:t>»</w:t>
      </w:r>
      <w:r w:rsidRPr="001778E1">
        <w:rPr>
          <w:b/>
          <w:bCs/>
          <w:color w:val="000000"/>
          <w:sz w:val="28"/>
          <w:szCs w:val="28"/>
        </w:rPr>
        <w:t>.</w:t>
      </w:r>
    </w:p>
    <w:p w:rsidR="00B07DAA" w:rsidRPr="00116CF5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 формировать умение проговаривать добрые дела, хорошие поступки, которые дети совершали.</w:t>
      </w:r>
    </w:p>
    <w:p w:rsidR="00B07DAA" w:rsidRPr="001778E1" w:rsidRDefault="00B07DAA" w:rsidP="00B07D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1778E1">
        <w:rPr>
          <w:color w:val="000000"/>
          <w:sz w:val="28"/>
          <w:szCs w:val="28"/>
        </w:rPr>
        <w:t>Вырежьте из цветной бумаги кружочки или сердечки. В конце каждого дня предложите ребёнку положить в «копилку» столько кружочков, сколько добрых дел он сегодня совершил. Если малыш затрудняется, помогите ему найти это доброе дело даже в малейших положительных поступках. Такая игра будет стимулом у крохи совершать что-то хорошее.</w:t>
      </w:r>
    </w:p>
    <w:p w:rsidR="00B07DAA" w:rsidRDefault="00B07DAA" w:rsidP="00B07DAA">
      <w:pPr>
        <w:rPr>
          <w:rFonts w:ascii="Times New Roman" w:hAnsi="Times New Roman" w:cs="Times New Roman"/>
          <w:sz w:val="28"/>
          <w:szCs w:val="28"/>
        </w:rPr>
      </w:pPr>
    </w:p>
    <w:p w:rsidR="001C524B" w:rsidRPr="001C524B" w:rsidRDefault="001C524B" w:rsidP="001C524B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/>
      </w:r>
      <w:r w:rsidRPr="001C52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Игра «Доброе сердце».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Задачи :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у ребенка способность к сопереживанию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умение отзываться на горе и радость других людей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симпатию, доброжелательное отношение к детям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Оборудование:</w:t>
      </w:r>
      <w:r w:rsidRPr="001C524B">
        <w:rPr>
          <w:rFonts w:ascii="Times New Roman" w:hAnsi="Times New Roman" w:cs="Times New Roman"/>
          <w:sz w:val="28"/>
          <w:szCs w:val="28"/>
          <w:shd w:val="clear" w:color="auto" w:fill="FFFFFF"/>
        </w:rPr>
        <w:t> сердце из </w:t>
      </w:r>
      <w:hyperlink r:id="rId6" w:history="1">
        <w:r w:rsidRPr="001C524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картона в середине вырезанное окошечко</w:t>
        </w:r>
      </w:hyperlink>
      <w:r w:rsidRPr="001C5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Правило </w:t>
      </w:r>
      <w:r w:rsidRPr="001C52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ход игры :</w:t>
      </w:r>
      <w:r w:rsidRPr="001C524B">
        <w:rPr>
          <w:rFonts w:ascii="Times New Roman" w:hAnsi="Times New Roman" w:cs="Times New Roman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рассказывает сказку о добром и злом волшебнике.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жили да были на свете Добрый Волшебник и Злой Колдун. Добрый Волшебник творил Добрые Дела, Злой Колдун злые деяния. Люди любили Доброго Волшебника и боялись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ненавидели Злого Колдуна. Добрый Волшебник помогал людям, Злой Колдун вредил. И если Злой Колдун насылал засуху, то Добрый Волшебник вызывал Дождь. В своих молитвах Добрый Волшебник обращался к Светлым Силам, а Злой Колдун к Силам Тьмы. Но люди не знали, что Добрый Волшебник и Злой Колдун приятели. Они частенько собирались либо в Светлой Башне Доброго Волшебника, либо в Черном Замке Злого Колдуна и играли в игру. И тот, кто выигрывал, получал право сделать что-нибудь. Доброе, если побеждал Добрый Волшебник и злое, если побеждал Злой Колдун. А так как играли они примерно на одном уровне, то добра и зла в мире было примерно одинаково. Но вот однажды Добрый Волшебник побеждал чаще, и разозлил злого. И когда злой волшебник победил, он превратил сердце доброго в камень. И чтобы исцелить доброго волшебника люди должны стать добрее внимательнее, без помощи волшебства.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детям дается задача. </w:t>
      </w:r>
      <w:hyperlink r:id="rId7" w:history="1">
        <w:r w:rsidRPr="001C524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Разрушить камень своими добрыми словами</w:t>
        </w:r>
      </w:hyperlink>
      <w:r w:rsidRPr="001C52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1C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сочувствием, добрыми поступками. Только тогда сердце доброго волшебника оживет.</w:t>
      </w:r>
      <w:r w:rsidRPr="001C52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7DAA" w:rsidRPr="00DE5420" w:rsidRDefault="00B07DAA" w:rsidP="007367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для детей стар</w:t>
      </w:r>
      <w:r w:rsidR="00A82590">
        <w:rPr>
          <w:rFonts w:ascii="Times New Roman" w:hAnsi="Times New Roman" w:cs="Times New Roman"/>
          <w:sz w:val="36"/>
          <w:szCs w:val="36"/>
        </w:rPr>
        <w:t>шей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CC6B91" w:rsidRDefault="00CC6B91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07DAA" w:rsidRPr="00B07DAA" w:rsidRDefault="00B07DAA" w:rsidP="00D2636F">
      <w:pPr>
        <w:pStyle w:val="a3"/>
        <w:spacing w:before="0" w:beforeAutospacing="0" w:after="240" w:afterAutospacing="0"/>
        <w:rPr>
          <w:rStyle w:val="a4"/>
          <w:bCs w:val="0"/>
          <w:iCs/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«Знакомство»</w:t>
      </w:r>
      <w:r>
        <w:rPr>
          <w:rStyle w:val="a4"/>
          <w:bCs w:val="0"/>
          <w:iCs/>
          <w:color w:val="000000"/>
          <w:sz w:val="28"/>
          <w:szCs w:val="28"/>
        </w:rPr>
        <w:t>.</w:t>
      </w:r>
    </w:p>
    <w:p w:rsidR="00837FD4" w:rsidRPr="00837FD4" w:rsidRDefault="00837FD4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Цель:</w:t>
      </w:r>
      <w:r w:rsidR="00B6027D">
        <w:rPr>
          <w:rStyle w:val="a4"/>
          <w:b w:val="0"/>
          <w:bCs w:val="0"/>
          <w:iCs/>
          <w:color w:val="000000"/>
          <w:sz w:val="28"/>
          <w:szCs w:val="28"/>
        </w:rPr>
        <w:t xml:space="preserve"> Позволяет детям скорее запомнить имена </w:t>
      </w:r>
      <w:r w:rsidR="008403AE">
        <w:rPr>
          <w:rStyle w:val="a4"/>
          <w:b w:val="0"/>
          <w:bCs w:val="0"/>
          <w:iCs/>
          <w:color w:val="000000"/>
          <w:sz w:val="28"/>
          <w:szCs w:val="28"/>
        </w:rPr>
        <w:t>друг друга, установить контакт.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Ее можно проводить с родителями и педагогами, так же </w:t>
      </w:r>
      <w:r w:rsidR="0073674A">
        <w:rPr>
          <w:color w:val="000000"/>
          <w:sz w:val="28"/>
          <w:szCs w:val="28"/>
        </w:rPr>
        <w:t>с детьми старшего возраста</w:t>
      </w:r>
      <w:r w:rsidRPr="001778E1">
        <w:rPr>
          <w:color w:val="000000"/>
          <w:sz w:val="28"/>
          <w:szCs w:val="28"/>
        </w:rPr>
        <w:t>. Суть ее заключается в том, что вы будете по очереди называть свое имя и присущее вам качество. Начинающееся на ту же букву, что и имя.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«Снежный ком»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позволяет детям скорее запомнить имена, друг друга, установить контакт.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Первый участник (например, слева от ведущего) называет свое имя. Следующий повторяет его, и, называет свое. И так по кругу. Упражнение заканчивается, когда первый участник назовет по именам всю группу</w:t>
      </w:r>
      <w:r w:rsidR="008403AE">
        <w:rPr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«Ласковое имя»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упражнение так же позволяет детям запомнить имена друг друга, способствует созданию комфортной обстановки для каждого участника.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Инструкция: «Вспомните, как вас ласково зовут дома. Мы будем бросать друг другу мячик. И тот, к кому мячик попадет, называет одно или несколько своих ласковых имен. Кроме того, важно запомнить, кто каждому из вас бросил мячик. Когда все дети назовут свои ласковые имена, мячик пойдет в обратную сторону. Теперь нужно стараться не перепутать и бросить мяч тому, кто в первый раз бросил его вам, а, кроме того, произнести его ласковое имя».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>Игра</w:t>
      </w:r>
      <w:r w:rsidR="00D2636F" w:rsidRPr="00B07DAA">
        <w:rPr>
          <w:b/>
          <w:color w:val="000000"/>
          <w:sz w:val="28"/>
          <w:szCs w:val="28"/>
        </w:rPr>
        <w:t> 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«Не выпустим шарик из круга»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B6027D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 ф</w:t>
      </w:r>
      <w:r w:rsidR="00D2636F" w:rsidRPr="001778E1">
        <w:rPr>
          <w:color w:val="000000"/>
          <w:sz w:val="28"/>
          <w:szCs w:val="28"/>
        </w:rPr>
        <w:t>ормирование умения действовать сообща, снятие эмоционального напряжения.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Играющие встают в круг и берутся за руки. В центр круга запускается воздушный шарик. Задача — любыми способами, но, не разъединяя рук, удержать шарик в воздухе как можно дольше.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07DAA">
        <w:rPr>
          <w:b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«Колечко красоты»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помощь в формировании личности ребенка, его социальных и нравственных отношений с окружающим миром через развитие лучших качеств.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</w:t>
      </w:r>
      <w:r w:rsidRPr="001778E1">
        <w:rPr>
          <w:color w:val="000000"/>
          <w:sz w:val="28"/>
          <w:szCs w:val="28"/>
        </w:rPr>
        <w:lastRenderedPageBreak/>
        <w:t>колечко кому-нибудь в ладошки. Потом дети хором кричат: «Колечко, колечко, выйди на крылечко». Получивший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красивого в своих друзьях, получает колечко красоты в подарок.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rStyle w:val="a4"/>
          <w:bCs w:val="0"/>
          <w:iCs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«Помоги слепому дедушке»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Default="00D2636F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формирование чувства уважение к взрослым и сверстникам, внимательного отношения к окружающим их людям, доверию друг к другу, развитие черт характера, способствующих лучшему взаимодействию и взаимопонимания в процессе общения, овладение навыками взаимодействия и сотрудничества, приобщение к этическим нормам поведения, добросовестности и честности в выполнении правил игры.</w:t>
      </w:r>
    </w:p>
    <w:p w:rsidR="008403AE" w:rsidRPr="001778E1" w:rsidRDefault="008403AE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Количество игроков — не меньше 2-х человек. В начале игры выбирается ведущий путем жеребьевки. Ведущий должен предложить всем участникам разделиться на пары и выяснить, кто из них будет играть роль дедушки, а кто будет ему помогать. Ведущий объясняет, что «дедушка» плохо видит т.к. он старенький, поэтому ему завязывают глаза. Затем ведущий с остальными игроками придумывает маршрут (маршрут не должен проходить по прямой дороге, желательно обходить кусты, деревья, мебель…). По этому маршруту игроки проведут «слепого дедушку». После этого пары встают на старт и по свистку ведущего отправляются в путь. Победившим считается та пара, которая быстро и без ошибок преодолеет весь маршрут. Усложнение игры — до «дедушки» нельзя дотрагиваться и руководить его движением можно только словами</w:t>
      </w:r>
      <w:r w:rsidR="008403AE">
        <w:rPr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B07DAA" w:rsidRDefault="00B07DAA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07DAA">
        <w:rPr>
          <w:b/>
          <w:color w:val="000000"/>
          <w:sz w:val="28"/>
          <w:szCs w:val="28"/>
        </w:rPr>
        <w:t xml:space="preserve">Игра </w:t>
      </w:r>
      <w:r w:rsidR="00D2636F" w:rsidRPr="00B07DAA">
        <w:rPr>
          <w:rStyle w:val="a4"/>
          <w:bCs w:val="0"/>
          <w:iCs/>
          <w:color w:val="000000"/>
          <w:sz w:val="28"/>
          <w:szCs w:val="28"/>
        </w:rPr>
        <w:t>«Только хорошее»</w:t>
      </w:r>
      <w:r w:rsidRPr="00B07DAA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помочь детям формировать представление о добре; развитие устной речи: творческого мышления, воображения.</w:t>
      </w:r>
    </w:p>
    <w:p w:rsidR="008403AE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A82590" w:rsidRPr="001778E1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lastRenderedPageBreak/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«Цвета эмоций»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развитие воображения, выразительных движений.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Выбирается водящий, по сигналу он закрывает глаза, а остальные участники задумывают между собой один из основных цветов. Когда водящий откроет глаза, все участники своим поведением, главным образом эмоциональным, пытаются изобразить этот цвет, не называя, а водящий должен его отгадать. Можно разделиться на две команды, при этом одна команда будет изображать цвет (поочередно или одновременно), а вторая — отгадывать.</w:t>
      </w: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«Круг честности»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продолжить формировать социальные и нравственные отношения с окружающим миром через развитие лучших качеств — честности ребенка.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 друг за другом, под веселую музыку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403AE" w:rsidRPr="001778E1" w:rsidRDefault="008403AE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0" w:afterAutospacing="0"/>
        <w:rPr>
          <w:rStyle w:val="a4"/>
          <w:bCs w:val="0"/>
          <w:iCs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Игра 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>«Руки знакомятся, руки ссорятся, руки мирятся»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8403AE" w:rsidRPr="001778E1" w:rsidRDefault="008403AE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Цель: 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Упражнение выполняется в парах, с закрытыми глазами, дети сидят напротив друг друга на расстоянии вытянутой руки. Взрослый дает задания (каждое задание выполняется 2–3 минуты):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- Закройте глаза, протяните навстречу друг другу руки, познакомьтесь одними руками. Постарайтесь лучше узнать своего соседа. Опустите руки.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- Снова вытяните руки вперед, найдите руки соседа. Ваши руки ссорятся. Опустите руки.</w:t>
      </w:r>
    </w:p>
    <w:p w:rsidR="00D2636F" w:rsidRPr="001778E1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 xml:space="preserve">- Ваши руки снова </w:t>
      </w:r>
      <w:r w:rsidR="008403AE">
        <w:rPr>
          <w:color w:val="000000"/>
          <w:sz w:val="28"/>
          <w:szCs w:val="28"/>
        </w:rPr>
        <w:t>ищут друг друга. Они хотят поми</w:t>
      </w:r>
      <w:r w:rsidRPr="001778E1">
        <w:rPr>
          <w:color w:val="000000"/>
          <w:sz w:val="28"/>
          <w:szCs w:val="28"/>
        </w:rPr>
        <w:t>риться. Ваши руки мирятся, они просят прощения, вы снова друзья.</w:t>
      </w:r>
    </w:p>
    <w:p w:rsidR="00D2636F" w:rsidRDefault="00D2636F" w:rsidP="00A825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lastRenderedPageBreak/>
        <w:t>Обсудите, как проходило упражнение, какие чувства возникали в ходе упражнения, что понравилось больше?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rStyle w:val="a4"/>
          <w:bCs w:val="0"/>
          <w:color w:val="000000"/>
          <w:sz w:val="28"/>
          <w:szCs w:val="28"/>
        </w:rPr>
      </w:pPr>
      <w:r w:rsidRPr="00A82590">
        <w:rPr>
          <w:rStyle w:val="a4"/>
          <w:bCs w:val="0"/>
          <w:color w:val="000000"/>
          <w:sz w:val="28"/>
          <w:szCs w:val="28"/>
        </w:rPr>
        <w:t>Игровое упражнение «Связующая нить»</w:t>
      </w:r>
      <w:r w:rsidR="00A82590" w:rsidRPr="00A82590">
        <w:rPr>
          <w:rStyle w:val="a4"/>
          <w:bCs w:val="0"/>
          <w:color w:val="000000"/>
          <w:sz w:val="28"/>
          <w:szCs w:val="28"/>
        </w:rPr>
        <w:t>.</w:t>
      </w:r>
    </w:p>
    <w:p w:rsidR="00CC6B91" w:rsidRPr="001778E1" w:rsidRDefault="00CC6B91" w:rsidP="00CC6B9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Формировать у детей осозн</w:t>
      </w:r>
      <w:r>
        <w:rPr>
          <w:color w:val="000000"/>
          <w:sz w:val="28"/>
          <w:szCs w:val="28"/>
        </w:rPr>
        <w:t>ание, понимание и проговаривание добрых пожеланий</w:t>
      </w:r>
      <w:r w:rsidRPr="001778E1">
        <w:rPr>
          <w:color w:val="000000"/>
          <w:sz w:val="28"/>
          <w:szCs w:val="28"/>
        </w:rPr>
        <w:t>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Дети встают в круг и передают друг другу клубок ниток так, чтобы тот, кто уже держал клубок, не выпускал нить из рук. При передаче клубка мы говорим друг другу добрые пожелания.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>Игра «Воздушный шар»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Формировать у детей осознание, понимание добрых поступков. Учить анализировать делать выводы. Отличать героев по поступкам. Формировать понятия положительного и отрицательного персонажа. Классифицировать их по данным понятиям.</w:t>
      </w:r>
    </w:p>
    <w:p w:rsidR="00D2636F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Ход игры:</w:t>
      </w:r>
      <w:r w:rsidRPr="001778E1">
        <w:rPr>
          <w:color w:val="000000"/>
          <w:sz w:val="28"/>
          <w:szCs w:val="28"/>
        </w:rPr>
        <w:t> Воспитатель читает сказку, рассказ. Затем происходит обсуждение прочитанного произведения. Дети отвечают на вопросы воспитателя. По желанию пересказывают понравившийся отрывок из текста. Дал</w:t>
      </w:r>
      <w:r w:rsidR="001D751D">
        <w:rPr>
          <w:color w:val="000000"/>
          <w:sz w:val="28"/>
          <w:szCs w:val="28"/>
        </w:rPr>
        <w:t>ее происходит классификация по</w:t>
      </w:r>
      <w:r w:rsidR="00CC6B91">
        <w:rPr>
          <w:color w:val="000000"/>
          <w:sz w:val="28"/>
          <w:szCs w:val="28"/>
        </w:rPr>
        <w:t>с</w:t>
      </w:r>
      <w:r w:rsidRPr="001778E1">
        <w:rPr>
          <w:color w:val="000000"/>
          <w:sz w:val="28"/>
          <w:szCs w:val="28"/>
        </w:rPr>
        <w:t>редством вопросов воспитателя, то есть деление героев на положительных и отрицательных. Положительных героев сажаем в воздушный шар</w:t>
      </w:r>
      <w:r w:rsidR="009A26E6">
        <w:rPr>
          <w:color w:val="000000"/>
          <w:sz w:val="28"/>
          <w:szCs w:val="28"/>
        </w:rPr>
        <w:t>,</w:t>
      </w:r>
      <w:r w:rsidRPr="001778E1">
        <w:rPr>
          <w:color w:val="000000"/>
          <w:sz w:val="28"/>
          <w:szCs w:val="28"/>
        </w:rPr>
        <w:t xml:space="preserve"> при этом ребёнок объясняет почему он выбрал именно этого героя (приводит примеры добрых поступков данного персонажа)</w:t>
      </w:r>
      <w:r w:rsidR="009A26E6">
        <w:rPr>
          <w:color w:val="000000"/>
          <w:sz w:val="28"/>
          <w:szCs w:val="28"/>
        </w:rPr>
        <w:t>.</w:t>
      </w:r>
    </w:p>
    <w:p w:rsidR="00A82590" w:rsidRPr="001778E1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>Лото «Доброе дело»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9A26E6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Воспитывать в детях доброе отношение к близким, заботу о них. Учить анализировать и делать выводы. Учить соотносить предметы (орудия труда, действия и с добрым делом. Классифицировать их по данным понятиям.</w:t>
      </w:r>
    </w:p>
    <w:p w:rsidR="009A26E6" w:rsidRPr="001778E1" w:rsidRDefault="009A26E6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2636F" w:rsidRPr="00A82590" w:rsidRDefault="00D2636F" w:rsidP="00D2636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82590">
        <w:rPr>
          <w:b/>
          <w:iCs/>
          <w:color w:val="000000"/>
          <w:sz w:val="28"/>
          <w:szCs w:val="28"/>
        </w:rPr>
        <w:t xml:space="preserve"> Игра «Птица счастья»</w:t>
      </w:r>
      <w:r w:rsidR="00A82590" w:rsidRPr="00A82590">
        <w:rPr>
          <w:b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Pr="001778E1">
        <w:rPr>
          <w:color w:val="000000"/>
          <w:sz w:val="28"/>
          <w:szCs w:val="28"/>
        </w:rPr>
        <w:t> Воспитание доброго отношения к окружающим, оказание помощи, поддержки. Стимулировать детей на добрые дела, заботиться, оказывать помощь окружающим.</w:t>
      </w:r>
    </w:p>
    <w:p w:rsidR="00D2636F" w:rsidRDefault="00D2636F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lastRenderedPageBreak/>
        <w:t>Ход игры: </w:t>
      </w:r>
      <w:r w:rsidR="009A26E6">
        <w:rPr>
          <w:color w:val="000000"/>
          <w:sz w:val="28"/>
          <w:szCs w:val="28"/>
        </w:rPr>
        <w:t xml:space="preserve">Стенд в виде птицы </w:t>
      </w:r>
      <w:r w:rsidRPr="001778E1">
        <w:rPr>
          <w:color w:val="000000"/>
          <w:sz w:val="28"/>
          <w:szCs w:val="28"/>
        </w:rPr>
        <w:t>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- помочь на занятии, голубой кружок - помочь одеться товарищу, оранжевый кружок - помочь дежурным, зелёный кружок - помочь воспитателю полить цветы, синий кружок - принести и насыпать корм в кормушку и т. д. Кружочки прикрепляются в течении дня в конце дня подводятся итоги.</w:t>
      </w:r>
    </w:p>
    <w:p w:rsidR="009A26E6" w:rsidRDefault="009A26E6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26E6" w:rsidRPr="001778E1" w:rsidRDefault="009A26E6" w:rsidP="00D263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636F" w:rsidRPr="00A82590" w:rsidRDefault="00A82590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82590">
        <w:rPr>
          <w:rStyle w:val="a4"/>
          <w:bCs w:val="0"/>
          <w:iCs/>
          <w:color w:val="000000"/>
          <w:sz w:val="28"/>
          <w:szCs w:val="28"/>
        </w:rPr>
        <w:t>Игра</w:t>
      </w:r>
      <w:r w:rsidR="00D2636F" w:rsidRPr="00A82590">
        <w:rPr>
          <w:rStyle w:val="a4"/>
          <w:bCs w:val="0"/>
          <w:iCs/>
          <w:color w:val="000000"/>
          <w:sz w:val="28"/>
          <w:szCs w:val="28"/>
        </w:rPr>
        <w:t xml:space="preserve"> «Добрая тучка»</w:t>
      </w:r>
      <w:r w:rsidRPr="00A82590">
        <w:rPr>
          <w:rStyle w:val="a4"/>
          <w:bCs w:val="0"/>
          <w:iCs/>
          <w:color w:val="000000"/>
          <w:sz w:val="28"/>
          <w:szCs w:val="28"/>
        </w:rPr>
        <w:t>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rStyle w:val="a4"/>
          <w:b w:val="0"/>
          <w:bCs w:val="0"/>
          <w:color w:val="000000"/>
          <w:sz w:val="28"/>
          <w:szCs w:val="28"/>
        </w:rPr>
        <w:t>Цель:</w:t>
      </w:r>
      <w:r w:rsidR="009A26E6">
        <w:rPr>
          <w:color w:val="000000"/>
          <w:sz w:val="28"/>
          <w:szCs w:val="28"/>
        </w:rPr>
        <w:t> Формировать понятие "Доброта</w:t>
      </w:r>
      <w:r w:rsidRPr="001778E1">
        <w:rPr>
          <w:color w:val="000000"/>
          <w:sz w:val="28"/>
          <w:szCs w:val="28"/>
        </w:rPr>
        <w:t>"</w:t>
      </w:r>
      <w:r w:rsidR="009A26E6">
        <w:rPr>
          <w:color w:val="000000"/>
          <w:sz w:val="28"/>
          <w:szCs w:val="28"/>
        </w:rPr>
        <w:t>,</w:t>
      </w:r>
      <w:r w:rsidRPr="001778E1">
        <w:rPr>
          <w:color w:val="000000"/>
          <w:sz w:val="28"/>
          <w:szCs w:val="28"/>
        </w:rPr>
        <w:t xml:space="preserve"> доброго отношения к близким, думать о своих поступках и поступках других сопоставлять их и делать выводы. Воспитывать в детях доброе отношение, заботу о ближнем своём, оказание помощи. Побуждать детей в стремлении делать добро другим людям. Воспитание доброго отношения к окружающим, оказание помощи, поддержки.</w:t>
      </w:r>
    </w:p>
    <w:p w:rsidR="00D2636F" w:rsidRPr="001778E1" w:rsidRDefault="00D2636F" w:rsidP="00D2636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778E1">
        <w:rPr>
          <w:color w:val="000000"/>
          <w:sz w:val="28"/>
          <w:szCs w:val="28"/>
        </w:rPr>
        <w:t>Ход игры: Вывешивается картинка тучки с ленточками. Прикрепляются метки детей на каждую ленточку. Затем на ленточку прикрепляются капельки добрых дел.</w:t>
      </w: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A82590" w:rsidRPr="00DE5420" w:rsidRDefault="00A82590" w:rsidP="00A8259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Игры для детей подготовительной группы</w:t>
      </w:r>
      <w:r w:rsidRPr="00DE5420">
        <w:rPr>
          <w:rFonts w:ascii="Times New Roman" w:hAnsi="Times New Roman" w:cs="Times New Roman"/>
          <w:sz w:val="36"/>
          <w:szCs w:val="36"/>
        </w:rPr>
        <w:t>:</w:t>
      </w: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B73C9" w:rsidRPr="00A82590">
        <w:rPr>
          <w:b/>
          <w:bCs/>
          <w:sz w:val="28"/>
          <w:szCs w:val="28"/>
        </w:rPr>
        <w:t>Игра «Щедрые подарки».</w:t>
      </w:r>
    </w:p>
    <w:p w:rsidR="00A82590" w:rsidRPr="00A82590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Цель:</w:t>
      </w:r>
      <w:r w:rsidR="009A26E6" w:rsidRPr="00A82590">
        <w:rPr>
          <w:sz w:val="28"/>
          <w:szCs w:val="28"/>
        </w:rPr>
        <w:t> формирование </w:t>
      </w:r>
      <w:r w:rsidRPr="00A82590">
        <w:rPr>
          <w:sz w:val="28"/>
          <w:szCs w:val="28"/>
        </w:rPr>
        <w:t>способности к восприятию добра, справедливости и щедрости.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Распределение ролей:</w:t>
      </w:r>
      <w:r w:rsidR="00A82590">
        <w:rPr>
          <w:sz w:val="28"/>
          <w:szCs w:val="28"/>
        </w:rPr>
        <w:t> </w:t>
      </w:r>
      <w:r w:rsidR="0073674A">
        <w:rPr>
          <w:sz w:val="28"/>
          <w:szCs w:val="28"/>
        </w:rPr>
        <w:t>Один ребенок </w:t>
      </w:r>
      <w:r w:rsidRPr="00A82590">
        <w:rPr>
          <w:sz w:val="28"/>
          <w:szCs w:val="28"/>
        </w:rPr>
        <w:t>- Фея Щедрости. Остальные дети получают разные буквы и запоминают их.</w:t>
      </w:r>
    </w:p>
    <w:p w:rsidR="005B73C9" w:rsidRPr="00A82590" w:rsidRDefault="005B73C9" w:rsidP="00A825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Ход игры</w:t>
      </w:r>
      <w:r w:rsidRPr="00A82590">
        <w:rPr>
          <w:sz w:val="28"/>
          <w:szCs w:val="28"/>
        </w:rPr>
        <w:t>:</w:t>
      </w:r>
      <w:r w:rsid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Под музыку дети кружатся. Когда музыка обрывается, дети замирают.</w:t>
      </w:r>
      <w:r w:rsid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Например, тому, у кого буква «З»,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дети, которых она уже «оживила».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A82590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B73C9" w:rsidRPr="00A82590">
        <w:rPr>
          <w:sz w:val="28"/>
          <w:szCs w:val="28"/>
        </w:rPr>
        <w:t> </w:t>
      </w:r>
      <w:r w:rsidR="00C21DFC" w:rsidRPr="00A82590">
        <w:rPr>
          <w:b/>
          <w:bCs/>
          <w:sz w:val="28"/>
          <w:szCs w:val="28"/>
        </w:rPr>
        <w:t>Игра «Верные друзья</w:t>
      </w:r>
      <w:r w:rsidR="005B73C9" w:rsidRPr="00A8259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Цель</w:t>
      </w:r>
      <w:r w:rsidRPr="00A82590">
        <w:rPr>
          <w:sz w:val="28"/>
          <w:szCs w:val="28"/>
        </w:rPr>
        <w:t>: формирование представление о взаимопомощи и дружелюбии.</w:t>
      </w:r>
    </w:p>
    <w:p w:rsidR="005B73C9" w:rsidRPr="00A82590" w:rsidRDefault="005B73C9" w:rsidP="00A825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Cs/>
          <w:sz w:val="28"/>
          <w:szCs w:val="28"/>
        </w:rPr>
        <w:t>Ход игры: </w:t>
      </w:r>
      <w:r w:rsidRPr="00A82590">
        <w:rPr>
          <w:sz w:val="28"/>
          <w:szCs w:val="28"/>
        </w:rPr>
        <w:t>Разделить комнату мелом или веревками на две части. Одна часть – суша, другая море. Дети берутся за руки и под музыку ходят по кругу.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Задача детей</w:t>
      </w:r>
      <w:r w:rsidRPr="00A82590">
        <w:rPr>
          <w:sz w:val="28"/>
          <w:szCs w:val="28"/>
        </w:rPr>
        <w:t> – быстрее спасти своих детей.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«Как надо заботиться»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="00B651F1" w:rsidRPr="00A82590">
        <w:rPr>
          <w:sz w:val="28"/>
          <w:szCs w:val="28"/>
        </w:rPr>
        <w:t> </w:t>
      </w:r>
      <w:r w:rsidRPr="00A82590">
        <w:rPr>
          <w:sz w:val="28"/>
          <w:szCs w:val="28"/>
        </w:rPr>
        <w:t>формирование представлений о добре, любви и заботе.</w:t>
      </w:r>
    </w:p>
    <w:p w:rsidR="005B73C9" w:rsidRPr="00A82590" w:rsidRDefault="005B73C9" w:rsidP="00900B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</w:t>
      </w:r>
      <w:r w:rsidRPr="00900B1A">
        <w:rPr>
          <w:sz w:val="28"/>
          <w:szCs w:val="28"/>
        </w:rPr>
        <w:t>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Pr="00A82590" w:rsidRDefault="005B73C9" w:rsidP="005B73C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«Любимое качество»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развитие в детях понимания явлений действительности с позиций нравственно-этических норм.</w:t>
      </w:r>
    </w:p>
    <w:p w:rsidR="005B73C9" w:rsidRPr="00A82590" w:rsidRDefault="00900B1A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="005B73C9" w:rsidRPr="00A82590">
        <w:rPr>
          <w:sz w:val="28"/>
          <w:szCs w:val="28"/>
        </w:rPr>
        <w:t>Попросить детей сесть в круг и предложить им подумать о своем любимом качестве. Затем по очереди дети называют свое любимое качество.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дальнейшем на стуле того или иного качества может посидеть любой ребенок, который хочет, чтобы в нем выросло это качество.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Также, если кто-либо из детей плохо себя ведет, плачет, плохо слушает, педагог предлагает ему посидеть на стуле того или иного качества.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Дети могут выбирать каждую неделю новое качество и предлагать ему поселиться в своей группе.</w:t>
      </w: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«Палочка-выручалочка»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="00B651F1" w:rsidRPr="00A82590">
        <w:rPr>
          <w:sz w:val="28"/>
          <w:szCs w:val="28"/>
        </w:rPr>
        <w:t>воспитание </w:t>
      </w:r>
      <w:r w:rsidRPr="00A82590">
        <w:rPr>
          <w:sz w:val="28"/>
          <w:szCs w:val="28"/>
        </w:rPr>
        <w:t>в детях чувства взаимопомощи и сотрудничества, развитие связной речи.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Дети встают в круг и по очереди вспоминают какую-либо ситуацию, когда им нужна была помощь.</w:t>
      </w:r>
      <w:r w:rsidR="00B651F1" w:rsidRPr="00A82590">
        <w:rPr>
          <w:sz w:val="28"/>
          <w:szCs w:val="28"/>
        </w:rPr>
        <w:t xml:space="preserve"> Например: </w:t>
      </w:r>
      <w:r w:rsidRPr="00A82590">
        <w:rPr>
          <w:sz w:val="28"/>
          <w:szCs w:val="28"/>
        </w:rPr>
        <w:t xml:space="preserve">плохое настроение, болел зуб, кто-то обидел, не купили новую игрушку. У педагога в руках </w:t>
      </w:r>
      <w:r w:rsidRPr="00A82590">
        <w:rPr>
          <w:sz w:val="28"/>
          <w:szCs w:val="28"/>
        </w:rPr>
        <w:lastRenderedPageBreak/>
        <w:t>красивая палочка-выручалочка.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 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«Жизнь в лесу»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Тогда начали. Сейчас раннее утро, выглянуло солнышко, вы только что проснулись...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B651F1" w:rsidRPr="00A82590" w:rsidRDefault="00B651F1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«Добрые эльфы»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Pr="00A82590">
        <w:rPr>
          <w:sz w:val="28"/>
          <w:szCs w:val="28"/>
        </w:rPr>
        <w:t> Воспитатель (садится на ковер, рассаживая детей вокруг себя): - Когда-то давным-давно люди, борясь за выживани</w:t>
      </w:r>
      <w:r w:rsidR="00B651F1" w:rsidRPr="00A82590">
        <w:rPr>
          <w:sz w:val="28"/>
          <w:szCs w:val="28"/>
        </w:rPr>
        <w:t>е, вынуждены были работать и днё</w:t>
      </w:r>
      <w:r w:rsidRPr="00A82590">
        <w:rPr>
          <w:sz w:val="28"/>
          <w:szCs w:val="28"/>
        </w:rPr>
        <w:t>м</w:t>
      </w:r>
      <w:r w:rsidR="00900B1A">
        <w:rPr>
          <w:sz w:val="28"/>
          <w:szCs w:val="28"/>
        </w:rPr>
        <w:t>,</w:t>
      </w:r>
      <w:r w:rsidRPr="00A82590">
        <w:rPr>
          <w:sz w:val="28"/>
          <w:szCs w:val="28"/>
        </w:rPr>
        <w:t xml:space="preserve"> и ночью. Конечно, они очень уставали. Сжалились над ними добрые эльфы.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Разыгрывается бессловесное действо.</w:t>
      </w:r>
    </w:p>
    <w:p w:rsidR="005B73C9" w:rsidRDefault="005B73C9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A82590">
        <w:rPr>
          <w:b/>
          <w:bCs/>
          <w:sz w:val="28"/>
          <w:szCs w:val="28"/>
        </w:rPr>
        <w:t> </w:t>
      </w:r>
    </w:p>
    <w:p w:rsidR="005B23E7" w:rsidRDefault="005B23E7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5B23E7" w:rsidRPr="00A82590" w:rsidRDefault="005B23E7" w:rsidP="005B73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Игра «Птенцы»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Ход игры:</w:t>
      </w:r>
      <w:r w:rsidRPr="00A82590">
        <w:rPr>
          <w:sz w:val="28"/>
          <w:szCs w:val="28"/>
        </w:rPr>
        <w:t> Воспитатель: - Вы знаете, как появляются на свет птенцы? Зародыш сначала</w:t>
      </w:r>
      <w:r w:rsidR="00B651F1" w:rsidRPr="00A82590">
        <w:rPr>
          <w:sz w:val="28"/>
          <w:szCs w:val="28"/>
        </w:rPr>
        <w:t xml:space="preserve"> развивается в с</w:t>
      </w:r>
      <w:r w:rsidRPr="00A82590">
        <w:rPr>
          <w:sz w:val="28"/>
          <w:szCs w:val="28"/>
        </w:rPr>
        <w:t>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73C9" w:rsidRPr="00A82590">
        <w:rPr>
          <w:b/>
          <w:bCs/>
          <w:sz w:val="28"/>
          <w:szCs w:val="28"/>
        </w:rPr>
        <w:t>Игра «Муравьи».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воспитание нравственно-волевых качеств личности у детей старшего дошкольного возраста.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Ход игры:</w:t>
      </w:r>
      <w:r w:rsidR="00900B1A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Воспитатель (рассадив детей вокруг себя).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 xml:space="preserve">«Приходилось ли кому-нибудь из вас видеть в лесу муравейник, внутри которого день и ночь бурлит жизнь? Никто из </w:t>
      </w:r>
      <w:proofErr w:type="spellStart"/>
      <w:r w:rsidRPr="00A82590">
        <w:rPr>
          <w:sz w:val="28"/>
          <w:szCs w:val="28"/>
        </w:rPr>
        <w:t>муравьишек</w:t>
      </w:r>
      <w:proofErr w:type="spellEnd"/>
      <w:r w:rsidRPr="00A82590">
        <w:rPr>
          <w:sz w:val="28"/>
          <w:szCs w:val="28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сквозь тола иголок. Но прежде чем начать привычную трудовую жизнь,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закатываю</w:t>
      </w:r>
      <w:r w:rsidR="008E2036" w:rsidRPr="00A82590">
        <w:rPr>
          <w:sz w:val="28"/>
          <w:szCs w:val="28"/>
        </w:rPr>
        <w:t>т</w:t>
      </w:r>
      <w:r w:rsidRPr="00A82590">
        <w:rPr>
          <w:sz w:val="28"/>
          <w:szCs w:val="28"/>
        </w:rPr>
        <w:t xml:space="preserve"> знатный пир. У меня такое предложение: роль </w:t>
      </w:r>
      <w:proofErr w:type="spellStart"/>
      <w:r w:rsidRPr="00A82590">
        <w:rPr>
          <w:sz w:val="28"/>
          <w:szCs w:val="28"/>
        </w:rPr>
        <w:t>муравьишек</w:t>
      </w:r>
      <w:proofErr w:type="spellEnd"/>
      <w:r w:rsidRPr="00A82590">
        <w:rPr>
          <w:sz w:val="28"/>
          <w:szCs w:val="28"/>
        </w:rPr>
        <w:t xml:space="preserve"> в радостный день праздника. Покажем, как </w:t>
      </w:r>
      <w:proofErr w:type="spellStart"/>
      <w:r w:rsidRPr="00A82590">
        <w:rPr>
          <w:sz w:val="28"/>
          <w:szCs w:val="28"/>
        </w:rPr>
        <w:t>муравьишки</w:t>
      </w:r>
      <w:proofErr w:type="spellEnd"/>
      <w:r w:rsidRPr="00A82590">
        <w:rPr>
          <w:sz w:val="28"/>
          <w:szCs w:val="28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Воспитатель и дети разыгрывают пантомимой и действиями изложенный рассказ, заканчивая его хороводом и танцами.</w:t>
      </w:r>
    </w:p>
    <w:p w:rsidR="005B73C9" w:rsidRPr="00A82590" w:rsidRDefault="005B73C9" w:rsidP="00900B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 w:rsidR="005B73C9" w:rsidRPr="00A82590">
        <w:rPr>
          <w:b/>
          <w:bCs/>
          <w:sz w:val="28"/>
          <w:szCs w:val="28"/>
        </w:rPr>
        <w:t>Вариант народной игры «Раз, два, три беги!»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b/>
          <w:bCs/>
          <w:sz w:val="28"/>
          <w:szCs w:val="28"/>
        </w:rPr>
        <w:t> </w:t>
      </w:r>
      <w:r w:rsidRPr="00A82590">
        <w:rPr>
          <w:sz w:val="28"/>
          <w:szCs w:val="28"/>
        </w:rPr>
        <w:t>формирование волевых качеств и овладение своим поведением.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Особенности игры:</w:t>
      </w:r>
      <w:r w:rsidRPr="00A82590">
        <w:rPr>
          <w:sz w:val="28"/>
          <w:szCs w:val="28"/>
        </w:rPr>
        <w:t> - ребенок сам должен выбрать себе партнера, получая, таким образом, возможность выразить симпатию одному из сверстников.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Описание игры и приемы ее проведения: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 xml:space="preserve">«Давайте проверим, кто из вас умеет быстро бегать!» -  обращается воспитатель к детям. Он предлагает всем взяться за руки и построиться в </w:t>
      </w:r>
      <w:r w:rsidRPr="00A82590">
        <w:rPr>
          <w:sz w:val="28"/>
          <w:szCs w:val="28"/>
        </w:rPr>
        <w:lastRenderedPageBreak/>
        <w:t>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-  Огонь горит, вода кипит, Тебя сегодня будут мыть. Не буду я тебя ловить!  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Правила игры.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1. Выбирать в партнеры того, кто еще ни разу не бегал.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2. Бежать по кругу в противоположные стороны.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3. Тот, кто не успел занять место в кругу, становится водящим.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2036" w:rsidRPr="00A82590" w:rsidRDefault="008E2036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73C9" w:rsidRPr="00A82590">
        <w:rPr>
          <w:sz w:val="28"/>
          <w:szCs w:val="28"/>
        </w:rPr>
        <w:t> </w:t>
      </w:r>
      <w:r>
        <w:rPr>
          <w:b/>
          <w:sz w:val="28"/>
          <w:szCs w:val="28"/>
        </w:rPr>
        <w:t>Игра «</w:t>
      </w:r>
      <w:r w:rsidR="005B73C9" w:rsidRPr="00A82590">
        <w:rPr>
          <w:b/>
          <w:bCs/>
          <w:sz w:val="28"/>
          <w:szCs w:val="28"/>
        </w:rPr>
        <w:t>Лиса и гуси</w:t>
      </w:r>
      <w:r>
        <w:rPr>
          <w:b/>
          <w:bCs/>
          <w:sz w:val="28"/>
          <w:szCs w:val="28"/>
        </w:rPr>
        <w:t>»</w:t>
      </w:r>
      <w:r w:rsidR="005B73C9" w:rsidRPr="00A82590">
        <w:rPr>
          <w:b/>
          <w:bCs/>
          <w:sz w:val="28"/>
          <w:szCs w:val="28"/>
        </w:rPr>
        <w:t xml:space="preserve"> (Вариант народной игры)</w:t>
      </w:r>
      <w:r>
        <w:rPr>
          <w:b/>
          <w:bCs/>
          <w:sz w:val="28"/>
          <w:szCs w:val="28"/>
        </w:rPr>
        <w:t>.</w:t>
      </w:r>
    </w:p>
    <w:p w:rsidR="00900B1A" w:rsidRPr="00A82590" w:rsidRDefault="00900B1A" w:rsidP="005B73C9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Цель:</w:t>
      </w:r>
      <w:r w:rsidRPr="00A82590">
        <w:rPr>
          <w:sz w:val="28"/>
          <w:szCs w:val="28"/>
        </w:rPr>
        <w:t> вызвать желание помогать другому. </w:t>
      </w:r>
      <w:r w:rsidRPr="00A82590">
        <w:rPr>
          <w:b/>
          <w:bCs/>
          <w:sz w:val="28"/>
          <w:szCs w:val="28"/>
        </w:rPr>
        <w:t> 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Особенности игры и ее воспитательное значение</w:t>
      </w:r>
      <w:r w:rsidRPr="00900B1A">
        <w:rPr>
          <w:sz w:val="28"/>
          <w:szCs w:val="28"/>
        </w:rPr>
        <w:t>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-  способствует воспитанию у детей организованности, умения управлять своим поведением в коллективе.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 -  Задача ребенка состоит в том, чтобы не только самому избежать опасности, но и выручить того, кто попался ловящему (лисе).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Описание игры и приемы ее проведения</w:t>
      </w:r>
      <w:r w:rsidRPr="00900B1A">
        <w:rPr>
          <w:sz w:val="28"/>
          <w:szCs w:val="28"/>
        </w:rPr>
        <w:t>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Взрослый проводит на земле две черты на расстоянии 25 - 30 шагов. За одной из них - дом хозяина и гусей, а за другой - луг, где пасутся гуси. Кружком обозначается нора лисы. Игра начинается.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 провожает гусей на луг. Некоторое время птицы свободно гуляют, щиплют траву. По зову хозяина, который находится, в доме, гуси выстраиваются у черты (границы луга), и между ними происходит следующий диалог: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Хозяин. Гуси-гуси!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Гуси. Га-га-га.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Хозяин. Есть хотите?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Гуси. Да-да-да!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lastRenderedPageBreak/>
        <w:t>Хозяин. Ну, летите!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Последняя фраза является сигналом: гуси бегут к хозяину, а лиса их ловит.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Все. Лиса-лиса, отдай наших гусят!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Лиса. Не отдам!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Все. Тогда мы сами их отнимем у тебя!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Воспитатель предлагает детям встать за ним «гуськом» и крепко схватить друг друга за талию. «Цепляйтесь за меня!» -говорит хозяин. Он подходит к лисе, берет ее за руки и говорит, обращаясь к гусям: «Держитесь крепко. Тянем -- потянем. Ух!» Все участники игры, упираясь ногами и держась друг за друга, делают движение корпусом назад под слова воспитателя «потянем»</w:t>
      </w:r>
      <w:r w:rsidR="008E2036" w:rsidRPr="00A82590">
        <w:rPr>
          <w:sz w:val="28"/>
          <w:szCs w:val="28"/>
        </w:rPr>
        <w:t xml:space="preserve"> </w:t>
      </w:r>
      <w:r w:rsidRPr="00A82590">
        <w:rPr>
          <w:sz w:val="28"/>
          <w:szCs w:val="28"/>
        </w:rPr>
        <w:t>(два-три раза).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5B73C9" w:rsidRPr="00900B1A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B1A">
        <w:rPr>
          <w:bCs/>
          <w:sz w:val="28"/>
          <w:szCs w:val="28"/>
        </w:rPr>
        <w:t>Правила игры: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1. Гусям бежать домой, а лисе ловить их разрешается только после слов хозяина «Ну, летите».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3. На выручку пойманных гусей отправляются все участники игры.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5B73C9" w:rsidRPr="00A82590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Default="005B73C9" w:rsidP="005B73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EB1289" w:rsidRDefault="00EB1289" w:rsidP="00EB128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11D07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-тренинг “Ты мне нравишься” (игра с клубоч</w:t>
      </w:r>
      <w:r w:rsidRPr="00611D07">
        <w:rPr>
          <w:rStyle w:val="a4"/>
          <w:color w:val="111111"/>
          <w:sz w:val="28"/>
          <w:szCs w:val="28"/>
          <w:bdr w:val="none" w:sz="0" w:space="0" w:color="auto" w:frame="1"/>
        </w:rPr>
        <w:t>ком).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1289" w:rsidRPr="001427C9" w:rsidRDefault="00EB1289" w:rsidP="00EB12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Pr="001427C9">
        <w:rPr>
          <w:color w:val="000000"/>
          <w:sz w:val="28"/>
          <w:szCs w:val="28"/>
        </w:rPr>
        <w:t xml:space="preserve"> </w:t>
      </w:r>
      <w:r w:rsidRPr="001778E1">
        <w:rPr>
          <w:color w:val="000000"/>
          <w:sz w:val="28"/>
          <w:szCs w:val="28"/>
        </w:rPr>
        <w:t>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EB1289" w:rsidRDefault="00EB1289" w:rsidP="00EB12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 игры: 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-Сядьте, пожалуйста, все в один общий круг. Хочу предложить вам принять участие в одной очень интересной игре.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Мы все вместе составим одну большую цветную паутину, связывающую нас между собой.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Кроме того, каждый из нас может выразить добрые мысли и чувства, которые</w:t>
      </w:r>
      <w:r>
        <w:rPr>
          <w:color w:val="111111"/>
          <w:sz w:val="28"/>
          <w:szCs w:val="28"/>
        </w:rPr>
        <w:t xml:space="preserve"> он испытывает к своим воспитан</w:t>
      </w:r>
      <w:r w:rsidRPr="00611D07">
        <w:rPr>
          <w:color w:val="111111"/>
          <w:sz w:val="28"/>
          <w:szCs w:val="28"/>
        </w:rPr>
        <w:t>никам.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Сейчас покажу вам, как должна протекать эта игра.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(Пару раз обмотайте свободный конец шерстяной нити вокруг своей ладони и покатите клубок в сторону одного из детей. Выбрать не сам</w:t>
      </w:r>
      <w:r>
        <w:rPr>
          <w:color w:val="111111"/>
          <w:sz w:val="28"/>
          <w:szCs w:val="28"/>
        </w:rPr>
        <w:t>ого популярного ребёнка</w:t>
      </w:r>
      <w:r w:rsidRPr="00611D07">
        <w:rPr>
          <w:color w:val="111111"/>
          <w:sz w:val="28"/>
          <w:szCs w:val="28"/>
        </w:rPr>
        <w:t>).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lastRenderedPageBreak/>
        <w:t>-Вы видите, что я</w:t>
      </w:r>
      <w:r>
        <w:rPr>
          <w:color w:val="111111"/>
          <w:sz w:val="28"/>
          <w:szCs w:val="28"/>
        </w:rPr>
        <w:t xml:space="preserve"> сейчас сделала. Я выбрала ребён</w:t>
      </w:r>
      <w:r w:rsidRPr="00611D07">
        <w:rPr>
          <w:color w:val="111111"/>
          <w:sz w:val="28"/>
          <w:szCs w:val="28"/>
        </w:rPr>
        <w:t>ка, который должен быть следующим в “паутине”.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После того, как мы передали ко</w:t>
      </w:r>
      <w:r>
        <w:rPr>
          <w:color w:val="111111"/>
          <w:sz w:val="28"/>
          <w:szCs w:val="28"/>
        </w:rPr>
        <w:t xml:space="preserve">му-то, мы говорим этому ребёнку </w:t>
      </w:r>
      <w:r w:rsidRPr="00611D07">
        <w:rPr>
          <w:color w:val="111111"/>
          <w:sz w:val="28"/>
          <w:szCs w:val="28"/>
        </w:rPr>
        <w:t>фразу, начинающуюся с одних и тех же слов: “Коля (Маша, Петя! Ты мне нравишься, потому что…”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 xml:space="preserve">Например, я говорю: “Коля! Ты мне нравишься, потому </w:t>
      </w:r>
      <w:r>
        <w:rPr>
          <w:color w:val="111111"/>
          <w:sz w:val="28"/>
          <w:szCs w:val="28"/>
        </w:rPr>
        <w:t>что сегодня перед прогулкой</w:t>
      </w:r>
      <w:r w:rsidRPr="00611D07">
        <w:rPr>
          <w:color w:val="111111"/>
          <w:sz w:val="28"/>
          <w:szCs w:val="28"/>
        </w:rPr>
        <w:t xml:space="preserve"> ты вежливо </w:t>
      </w:r>
      <w:r>
        <w:rPr>
          <w:color w:val="111111"/>
          <w:sz w:val="28"/>
          <w:szCs w:val="28"/>
        </w:rPr>
        <w:t>открыл передо мной дверь</w:t>
      </w:r>
      <w:r w:rsidRPr="00611D07">
        <w:rPr>
          <w:color w:val="111111"/>
          <w:sz w:val="28"/>
          <w:szCs w:val="28"/>
        </w:rPr>
        <w:t>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Выслушав обращенные к нему слова, Коля обматывает нитью свою ладонь так, чтобы “паутина” была более-менее натянута.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После этого Коля должен подумать и решить, кому передать клубок дальше.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Когда кл</w:t>
      </w:r>
      <w:r>
        <w:rPr>
          <w:color w:val="111111"/>
          <w:sz w:val="28"/>
          <w:szCs w:val="28"/>
        </w:rPr>
        <w:t>убок окажется у следующего ребён</w:t>
      </w:r>
      <w:r w:rsidRPr="00611D07">
        <w:rPr>
          <w:color w:val="111111"/>
          <w:sz w:val="28"/>
          <w:szCs w:val="28"/>
        </w:rPr>
        <w:t>ка, то Коля обращается к нему с фразой, которая начинается с тех же слов, что и моя. Например:</w:t>
      </w:r>
      <w:r>
        <w:rPr>
          <w:color w:val="111111"/>
          <w:sz w:val="28"/>
          <w:szCs w:val="28"/>
        </w:rPr>
        <w:t xml:space="preserve"> </w:t>
      </w:r>
      <w:r w:rsidRPr="00611D07">
        <w:rPr>
          <w:color w:val="111111"/>
          <w:sz w:val="28"/>
          <w:szCs w:val="28"/>
        </w:rPr>
        <w:t xml:space="preserve"> “Яна, ты мне нравишься, потому что вчера ты помогла мне решить трудную задачу по математике”.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При этом вы можете говорить о том, чем вас обрадовал этот человек, что вам в нем нравится, за что вы его хотели бы поблагодарить.</w:t>
      </w:r>
      <w:r>
        <w:rPr>
          <w:color w:val="111111"/>
          <w:sz w:val="28"/>
          <w:szCs w:val="28"/>
        </w:rPr>
        <w:t xml:space="preserve"> </w:t>
      </w:r>
      <w:r w:rsidRPr="00611D07">
        <w:rPr>
          <w:color w:val="111111"/>
          <w:sz w:val="28"/>
          <w:szCs w:val="28"/>
        </w:rPr>
        <w:t>Постарайтесь хорошо запомнить то, что вам скажут, когда будут передавать клубок.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Ребенок, получивший клубок последним, начинает сматывать его в обратном направлении. При этом каждый ребенок наматывает свою часть нити на клубок и произносит сказанные ему слова и имя сказавшего, отдавая ему клубок обратно.</w:t>
      </w:r>
    </w:p>
    <w:p w:rsidR="00EB1289" w:rsidRPr="00EB1289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B12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Анализ упражнения: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-Легко ли тебе было говорить приятные слова другим детям?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-Кто тебе уже говорил что-нибудь приятное до этой игры?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-Достаточно ли дружна ваша группа</w:t>
      </w:r>
      <w:r w:rsidRPr="00611D07">
        <w:rPr>
          <w:color w:val="111111"/>
          <w:sz w:val="28"/>
          <w:szCs w:val="28"/>
        </w:rPr>
        <w:t>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 Как избежать конфликта? Или как его решить?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-Почему каждый ребенок достоин любви?</w:t>
      </w:r>
    </w:p>
    <w:p w:rsidR="00EB1289" w:rsidRPr="00611D07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D07">
        <w:rPr>
          <w:color w:val="111111"/>
          <w:sz w:val="28"/>
          <w:szCs w:val="28"/>
        </w:rPr>
        <w:t>-Что-нибудь удивило тебя в этой игре-тренинге?</w:t>
      </w:r>
    </w:p>
    <w:p w:rsidR="00EB1289" w:rsidRPr="00611D07" w:rsidRDefault="00EB1289" w:rsidP="00EB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89" w:rsidRPr="00A82590" w:rsidRDefault="00EB128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73C9" w:rsidRPr="00A82590" w:rsidRDefault="005B73C9" w:rsidP="00EB12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 </w:t>
      </w:r>
    </w:p>
    <w:p w:rsidR="005B73C9" w:rsidRPr="00A82590" w:rsidRDefault="005B73C9" w:rsidP="00EB1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A82590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p w:rsidR="005B73C9" w:rsidRPr="001778E1" w:rsidRDefault="005B73C9" w:rsidP="00D2636F">
      <w:pPr>
        <w:rPr>
          <w:rFonts w:ascii="Times New Roman" w:hAnsi="Times New Roman" w:cs="Times New Roman"/>
          <w:sz w:val="28"/>
          <w:szCs w:val="28"/>
        </w:rPr>
      </w:pPr>
    </w:p>
    <w:sectPr w:rsidR="005B73C9" w:rsidRPr="0017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06"/>
    <w:rsid w:val="00001C23"/>
    <w:rsid w:val="00041166"/>
    <w:rsid w:val="00116CF5"/>
    <w:rsid w:val="001778E1"/>
    <w:rsid w:val="001C524B"/>
    <w:rsid w:val="001D751D"/>
    <w:rsid w:val="00230F06"/>
    <w:rsid w:val="002F3618"/>
    <w:rsid w:val="00387F87"/>
    <w:rsid w:val="004242F6"/>
    <w:rsid w:val="00456240"/>
    <w:rsid w:val="004A6641"/>
    <w:rsid w:val="005B23E7"/>
    <w:rsid w:val="005B73C9"/>
    <w:rsid w:val="00631C56"/>
    <w:rsid w:val="0073674A"/>
    <w:rsid w:val="00837FD4"/>
    <w:rsid w:val="008403AE"/>
    <w:rsid w:val="008E2036"/>
    <w:rsid w:val="00900B1A"/>
    <w:rsid w:val="009A26E6"/>
    <w:rsid w:val="00A82590"/>
    <w:rsid w:val="00AA6A1D"/>
    <w:rsid w:val="00B07DAA"/>
    <w:rsid w:val="00B2637B"/>
    <w:rsid w:val="00B6027D"/>
    <w:rsid w:val="00B651F1"/>
    <w:rsid w:val="00C03721"/>
    <w:rsid w:val="00C21DFC"/>
    <w:rsid w:val="00CC6B91"/>
    <w:rsid w:val="00D03BDC"/>
    <w:rsid w:val="00D2636F"/>
    <w:rsid w:val="00DE5420"/>
    <w:rsid w:val="00E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6F"/>
    <w:rPr>
      <w:b/>
      <w:bCs/>
    </w:rPr>
  </w:style>
  <w:style w:type="paragraph" w:styleId="a5">
    <w:name w:val="List Paragraph"/>
    <w:basedOn w:val="a"/>
    <w:uiPriority w:val="34"/>
    <w:qFormat/>
    <w:rsid w:val="005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3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6F"/>
    <w:rPr>
      <w:b/>
      <w:bCs/>
    </w:rPr>
  </w:style>
  <w:style w:type="paragraph" w:styleId="a5">
    <w:name w:val="List Paragraph"/>
    <w:basedOn w:val="a"/>
    <w:uiPriority w:val="34"/>
    <w:qFormat/>
    <w:rsid w:val="005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3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holik.ru/budete-dobrimi-i-chelovechnimi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holik.ru/pravopisanie-slov-s-myagkim-znakom-v-seredine-slova/index.html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21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12</cp:revision>
  <dcterms:created xsi:type="dcterms:W3CDTF">2020-09-30T19:39:00Z</dcterms:created>
  <dcterms:modified xsi:type="dcterms:W3CDTF">2023-01-25T09:57:00Z</dcterms:modified>
</cp:coreProperties>
</file>