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C60" w:rsidRDefault="00C01CE7">
      <w:pPr>
        <w:pStyle w:val="Standarduser"/>
        <w:jc w:val="center"/>
        <w:rPr>
          <w:rFonts w:hint="eastAsia"/>
        </w:rPr>
      </w:pPr>
      <w:r>
        <w:rPr>
          <w:rFonts w:ascii="Times New Roman" w:hAnsi="Times New Roman"/>
          <w:lang w:eastAsia="ru-RU"/>
        </w:rPr>
        <w:t>Муниципальное автономное дошкольное образовательное учреждение –</w:t>
      </w:r>
    </w:p>
    <w:p w:rsidR="00FB1C60" w:rsidRDefault="00C01CE7">
      <w:pPr>
        <w:pStyle w:val="Standarduser"/>
        <w:spacing w:after="120"/>
        <w:jc w:val="center"/>
        <w:rPr>
          <w:rFonts w:hint="eastAsia"/>
        </w:rPr>
      </w:pPr>
      <w:r>
        <w:rPr>
          <w:rFonts w:ascii="Times New Roman" w:hAnsi="Times New Roman"/>
          <w:lang w:eastAsia="ru-RU"/>
        </w:rPr>
        <w:t>детский сад № 459</w:t>
      </w:r>
    </w:p>
    <w:p w:rsidR="00FB1C60" w:rsidRDefault="00C01CE7">
      <w:pPr>
        <w:pStyle w:val="Standarduser"/>
        <w:pBdr>
          <w:bottom w:val="single" w:sz="12" w:space="1" w:color="000000"/>
        </w:pBdr>
        <w:spacing w:after="120"/>
        <w:jc w:val="both"/>
        <w:rPr>
          <w:rFonts w:hint="eastAsia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620137, г. Екатеринбург, ул. Вилонова, 49          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тел.: 367-83-34, </w:t>
      </w:r>
      <w:hyperlink r:id="rId7" w:history="1">
        <w:r>
          <w:rPr>
            <w:rFonts w:ascii="Times New Roman" w:hAnsi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</w:hyperlink>
      <w:hyperlink r:id="rId8" w:history="1">
        <w:r>
          <w:rPr>
            <w:rFonts w:ascii="Times New Roman" w:hAnsi="Times New Roman"/>
            <w:color w:val="0000FF"/>
            <w:sz w:val="20"/>
            <w:szCs w:val="20"/>
            <w:u w:val="single"/>
            <w:lang w:eastAsia="ru-RU"/>
          </w:rPr>
          <w:t>459@</w:t>
        </w:r>
      </w:hyperlink>
      <w:hyperlink r:id="rId9" w:history="1">
        <w:r>
          <w:rPr>
            <w:rFonts w:ascii="Times New Roman" w:hAnsi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</w:hyperlink>
      <w:hyperlink r:id="rId10" w:history="1">
        <w:r>
          <w:rPr>
            <w:rFonts w:ascii="Times New Roman" w:hAnsi="Times New Roman"/>
            <w:color w:val="0000FF"/>
            <w:sz w:val="20"/>
            <w:szCs w:val="20"/>
            <w:u w:val="single"/>
            <w:lang w:eastAsia="ru-RU"/>
          </w:rPr>
          <w:t>.</w:t>
        </w:r>
      </w:hyperlink>
      <w:hyperlink r:id="rId11" w:history="1">
        <w:r>
          <w:rPr>
            <w:rFonts w:ascii="Times New Roman" w:hAnsi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FB1C60" w:rsidRDefault="00FB1C60">
      <w:pPr>
        <w:pStyle w:val="Standarduser"/>
        <w:widowControl/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</w:p>
    <w:p w:rsidR="00FB1C60" w:rsidRDefault="00C01CE7">
      <w:pPr>
        <w:pStyle w:val="c25"/>
        <w:shd w:val="clear" w:color="auto" w:fill="FFFFFF"/>
        <w:spacing w:before="0" w:after="0"/>
        <w:jc w:val="center"/>
      </w:pPr>
      <w:r>
        <w:rPr>
          <w:rStyle w:val="c10"/>
          <w:b/>
          <w:bCs/>
          <w:color w:val="000000"/>
          <w:sz w:val="32"/>
          <w:szCs w:val="32"/>
        </w:rPr>
        <w:t xml:space="preserve">Мастер-класс </w:t>
      </w:r>
      <w:r>
        <w:rPr>
          <w:rStyle w:val="c40"/>
          <w:b/>
          <w:bCs/>
          <w:color w:val="000000"/>
          <w:sz w:val="32"/>
          <w:szCs w:val="32"/>
        </w:rPr>
        <w:t xml:space="preserve">для воспитателей: </w:t>
      </w:r>
    </w:p>
    <w:p w:rsidR="00FB1C60" w:rsidRDefault="00C01CE7">
      <w:pPr>
        <w:pStyle w:val="c31"/>
        <w:shd w:val="clear" w:color="auto" w:fill="FFFFFF"/>
        <w:spacing w:before="0" w:after="0"/>
        <w:jc w:val="center"/>
      </w:pPr>
      <w:r>
        <w:rPr>
          <w:rStyle w:val="c12"/>
          <w:b/>
          <w:bCs/>
          <w:color w:val="000000"/>
          <w:sz w:val="32"/>
          <w:szCs w:val="32"/>
        </w:rPr>
        <w:t>« Нетрадиционная техника</w:t>
      </w:r>
      <w:r>
        <w:rPr>
          <w:rFonts w:ascii="Calibri" w:hAnsi="Calibri" w:cs="Calibri"/>
          <w:b/>
          <w:color w:val="000000"/>
          <w:sz w:val="32"/>
          <w:szCs w:val="32"/>
        </w:rPr>
        <w:t xml:space="preserve"> </w:t>
      </w:r>
      <w:r>
        <w:rPr>
          <w:rStyle w:val="c12"/>
          <w:b/>
          <w:bCs/>
          <w:color w:val="000000"/>
          <w:sz w:val="32"/>
          <w:szCs w:val="32"/>
        </w:rPr>
        <w:t>рисование на фольге »</w:t>
      </w:r>
    </w:p>
    <w:p w:rsidR="00FB1C60" w:rsidRDefault="00FB1C60">
      <w:pPr>
        <w:pStyle w:val="Textbodyuser"/>
        <w:widowControl/>
        <w:shd w:val="clear" w:color="auto" w:fill="FFFFFF"/>
        <w:spacing w:before="90" w:after="90"/>
        <w:jc w:val="center"/>
        <w:rPr>
          <w:rFonts w:hint="eastAsia"/>
          <w:b/>
          <w:sz w:val="32"/>
          <w:szCs w:val="32"/>
        </w:rPr>
      </w:pPr>
    </w:p>
    <w:p w:rsidR="00FB1C60" w:rsidRDefault="00C01CE7">
      <w:pPr>
        <w:pStyle w:val="Textbodyuser"/>
        <w:jc w:val="right"/>
        <w:rPr>
          <w:rFonts w:hint="eastAsia"/>
        </w:rPr>
      </w:pPr>
      <w:hyperlink r:id="rId12" w:history="1"/>
    </w:p>
    <w:p w:rsidR="00FB1C60" w:rsidRDefault="00FB1C60">
      <w:pPr>
        <w:pStyle w:val="Textbodyuser"/>
        <w:jc w:val="right"/>
        <w:rPr>
          <w:rFonts w:hint="eastAsia"/>
        </w:rPr>
      </w:pPr>
    </w:p>
    <w:p w:rsidR="00FB1C60" w:rsidRDefault="00C01CE7">
      <w:pPr>
        <w:pStyle w:val="Textbodyuser"/>
        <w:jc w:val="right"/>
        <w:rPr>
          <w:rFonts w:hint="eastAsia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-105476</wp:posOffset>
            </wp:positionV>
            <wp:extent cx="6119996" cy="4131359"/>
            <wp:effectExtent l="0" t="0" r="0" b="2491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96" cy="41313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B1C60" w:rsidRDefault="00C01CE7">
      <w:pPr>
        <w:pStyle w:val="Textbodyuser"/>
        <w:jc w:val="right"/>
        <w:rPr>
          <w:rFonts w:hint="eastAsia"/>
        </w:rPr>
      </w:pPr>
      <w:r>
        <w:rPr>
          <w:rFonts w:ascii="Times New Roman" w:hAnsi="Times New Roman"/>
          <w:b/>
          <w:color w:val="000000"/>
          <w:sz w:val="28"/>
        </w:rPr>
        <w:t xml:space="preserve">Подготовила: </w:t>
      </w:r>
      <w:r>
        <w:rPr>
          <w:rFonts w:ascii="Times New Roman" w:hAnsi="Times New Roman"/>
          <w:color w:val="000000"/>
          <w:sz w:val="28"/>
        </w:rPr>
        <w:t>Саркеева Е. Л.</w:t>
      </w:r>
    </w:p>
    <w:p w:rsidR="00FB1C60" w:rsidRDefault="00C01CE7">
      <w:pPr>
        <w:pStyle w:val="Textbodyuser"/>
        <w:shd w:val="clear" w:color="auto" w:fill="FFFFFF"/>
        <w:jc w:val="right"/>
        <w:rPr>
          <w:rFonts w:hint="eastAsia"/>
        </w:rPr>
      </w:pPr>
      <w:r>
        <w:rPr>
          <w:rFonts w:ascii="Times New Roman" w:hAnsi="Times New Roman"/>
          <w:color w:val="000000"/>
          <w:sz w:val="28"/>
        </w:rPr>
        <w:t>Воспитатель</w:t>
      </w:r>
    </w:p>
    <w:p w:rsidR="00FB1C60" w:rsidRDefault="00FB1C60">
      <w:pPr>
        <w:pStyle w:val="Textbodyuser"/>
        <w:rPr>
          <w:rFonts w:hint="eastAsia"/>
        </w:rPr>
      </w:pPr>
    </w:p>
    <w:p w:rsidR="00FB1C60" w:rsidRDefault="00FB1C60">
      <w:pPr>
        <w:pStyle w:val="Textbodyuser"/>
        <w:jc w:val="right"/>
        <w:rPr>
          <w:rFonts w:hint="eastAsia"/>
        </w:rPr>
      </w:pPr>
    </w:p>
    <w:p w:rsidR="00FB1C60" w:rsidRDefault="00FB1C60">
      <w:pPr>
        <w:pStyle w:val="Textbodyuser"/>
        <w:jc w:val="right"/>
        <w:rPr>
          <w:rFonts w:hint="eastAsia"/>
        </w:rPr>
      </w:pPr>
    </w:p>
    <w:p w:rsidR="00FB1C60" w:rsidRDefault="00FB1C60">
      <w:pPr>
        <w:pStyle w:val="Textbodyuser"/>
        <w:jc w:val="right"/>
        <w:rPr>
          <w:rFonts w:hint="eastAsia"/>
        </w:rPr>
      </w:pPr>
    </w:p>
    <w:p w:rsidR="00FB1C60" w:rsidRDefault="00FB1C60">
      <w:pPr>
        <w:pStyle w:val="Textbodyuser"/>
        <w:jc w:val="right"/>
        <w:rPr>
          <w:rFonts w:hint="eastAsia"/>
        </w:rPr>
      </w:pPr>
    </w:p>
    <w:p w:rsidR="00FB1C60" w:rsidRDefault="00C01CE7">
      <w:pPr>
        <w:pStyle w:val="Textbodyuser"/>
        <w:shd w:val="clear" w:color="auto" w:fill="FFFFFF"/>
        <w:jc w:val="center"/>
        <w:rPr>
          <w:rFonts w:hint="eastAsia"/>
        </w:rPr>
      </w:pPr>
      <w:r>
        <w:rPr>
          <w:rFonts w:ascii="Times New Roman" w:hAnsi="Times New Roman"/>
          <w:color w:val="000000"/>
          <w:sz w:val="28"/>
        </w:rPr>
        <w:t>Екатеринбург  2024</w:t>
      </w:r>
    </w:p>
    <w:p w:rsidR="00FB1C60" w:rsidRDefault="00FB1C60">
      <w:pPr>
        <w:pStyle w:val="Textbodyuser"/>
        <w:shd w:val="clear" w:color="auto" w:fill="FFFFFF"/>
        <w:jc w:val="center"/>
        <w:rPr>
          <w:rFonts w:hint="eastAsia"/>
        </w:rPr>
      </w:pPr>
    </w:p>
    <w:p w:rsidR="00FB1C60" w:rsidRDefault="00FB1C60">
      <w:pPr>
        <w:pStyle w:val="Standard"/>
        <w:shd w:val="clear" w:color="auto" w:fill="FFFFFF"/>
        <w:spacing w:line="276" w:lineRule="auto"/>
        <w:rPr>
          <w:rFonts w:hint="eastAsia"/>
        </w:rPr>
      </w:pPr>
    </w:p>
    <w:p w:rsidR="00FB1C60" w:rsidRDefault="00C01CE7">
      <w:pPr>
        <w:pStyle w:val="Standard"/>
        <w:shd w:val="clear" w:color="auto" w:fill="FFFFFF"/>
        <w:spacing w:line="276" w:lineRule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Цель мастер-класса :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повышение творческого мастерства 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мотивации педагогов к овладению нетрадиционными техниками рисования.</w:t>
      </w:r>
    </w:p>
    <w:p w:rsidR="00FB1C60" w:rsidRDefault="00C01CE7">
      <w:pPr>
        <w:widowControl/>
        <w:shd w:val="clear" w:color="auto" w:fill="FFFFFF"/>
        <w:suppressAutoHyphens w:val="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Задачи: </w:t>
      </w:r>
    </w:p>
    <w:p w:rsidR="00FB1C60" w:rsidRDefault="00C01CE7">
      <w:pPr>
        <w:widowControl/>
        <w:numPr>
          <w:ilvl w:val="0"/>
          <w:numId w:val="2"/>
        </w:numPr>
        <w:shd w:val="clear" w:color="auto" w:fill="FFFFFF"/>
        <w:tabs>
          <w:tab w:val="left" w:pos="720"/>
        </w:tabs>
        <w:suppressAutoHyphens w:val="0"/>
        <w:spacing w:before="30" w:after="30"/>
        <w:ind w:left="36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познакомить с одним из видов художественного творчества –рисование на фольге, для последующего использования данной техники в своей работе с детьми;</w:t>
      </w:r>
    </w:p>
    <w:p w:rsidR="00FB1C60" w:rsidRDefault="00C01CE7">
      <w:pPr>
        <w:widowControl/>
        <w:numPr>
          <w:ilvl w:val="0"/>
          <w:numId w:val="2"/>
        </w:numPr>
        <w:shd w:val="clear" w:color="auto" w:fill="FFFFFF"/>
        <w:tabs>
          <w:tab w:val="left" w:pos="720"/>
        </w:tabs>
        <w:suppressAutoHyphens w:val="0"/>
        <w:spacing w:before="30" w:after="30"/>
        <w:ind w:left="36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способствовать развитию вообр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ажения, фантазии  участников мастер-класса;</w:t>
      </w:r>
    </w:p>
    <w:p w:rsidR="00FB1C60" w:rsidRDefault="00C01CE7">
      <w:pPr>
        <w:widowControl/>
        <w:numPr>
          <w:ilvl w:val="0"/>
          <w:numId w:val="2"/>
        </w:numPr>
        <w:shd w:val="clear" w:color="auto" w:fill="FFFFFF"/>
        <w:tabs>
          <w:tab w:val="left" w:pos="720"/>
        </w:tabs>
        <w:suppressAutoHyphens w:val="0"/>
        <w:spacing w:before="30" w:after="30"/>
        <w:ind w:left="36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содействовать формированию эмоциональных, позитивных чувств, настроения.  </w:t>
      </w:r>
    </w:p>
    <w:p w:rsidR="00FB1C60" w:rsidRDefault="00C01CE7">
      <w:pPr>
        <w:widowControl/>
        <w:shd w:val="clear" w:color="auto" w:fill="FFFFFF"/>
        <w:suppressAutoHyphens w:val="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Методы: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словесный, наглядный, практический.</w:t>
      </w:r>
    </w:p>
    <w:p w:rsidR="00FB1C60" w:rsidRDefault="00C01CE7">
      <w:pPr>
        <w:widowControl/>
        <w:shd w:val="clear" w:color="auto" w:fill="FFFFFF"/>
        <w:suppressAutoHyphens w:val="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Формы работы: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коллективная.</w:t>
      </w:r>
    </w:p>
    <w:p w:rsidR="00FB1C60" w:rsidRDefault="00C01CE7">
      <w:pPr>
        <w:widowControl/>
        <w:shd w:val="clear" w:color="auto" w:fill="FFFFFF"/>
        <w:suppressAutoHyphens w:val="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Раздаточный материал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: плотный картон (можно из под коробок),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простой карандаш, пластилин ( можно смешанные цвета), фольга, ножницы, гуашь, трафа, </w:t>
      </w:r>
      <w:r>
        <w:rPr>
          <w:rFonts w:ascii="Arial" w:hAnsi="Arial" w:cs="Arial"/>
          <w:color w:val="000000"/>
          <w:shd w:val="clear" w:color="auto" w:fill="FFFFFF"/>
        </w:rPr>
        <w:t>кисточка с закруглённым кончиком или ручка с исписанным стержнем, картинки или любые трафареты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.</w:t>
      </w:r>
    </w:p>
    <w:p w:rsidR="00FB1C60" w:rsidRDefault="00C01CE7">
      <w:pPr>
        <w:widowControl/>
        <w:shd w:val="clear" w:color="auto" w:fill="FFFFFF"/>
        <w:suppressAutoHyphens w:val="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Наглядные пособия: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презентация по теме мастер-класса; готовые картины, выпо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лненные в данной технике.</w:t>
      </w:r>
    </w:p>
    <w:p w:rsidR="00FB1C60" w:rsidRDefault="00C01CE7">
      <w:pPr>
        <w:widowControl/>
        <w:shd w:val="clear" w:color="auto" w:fill="FFFFFF"/>
        <w:suppressAutoHyphens w:val="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Структура мастер – класса:</w:t>
      </w:r>
    </w:p>
    <w:p w:rsidR="00FB1C60" w:rsidRDefault="00C01CE7">
      <w:pPr>
        <w:widowControl/>
        <w:shd w:val="clear" w:color="auto" w:fill="FFFFFF"/>
        <w:suppressAutoHyphens w:val="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1.Вступительная часть. Объявление темы и цели мастер-класса.</w:t>
      </w:r>
    </w:p>
    <w:p w:rsidR="00FB1C60" w:rsidRDefault="00C01CE7">
      <w:pPr>
        <w:widowControl/>
        <w:shd w:val="clear" w:color="auto" w:fill="FFFFFF"/>
        <w:suppressAutoHyphens w:val="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2. Основная часть.</w:t>
      </w:r>
    </w:p>
    <w:p w:rsidR="00FB1C60" w:rsidRDefault="00C01CE7">
      <w:pPr>
        <w:widowControl/>
        <w:shd w:val="clear" w:color="auto" w:fill="FFFFFF"/>
        <w:suppressAutoHyphens w:val="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Пояснение основных этапов выполнения рисования на фольге</w:t>
      </w:r>
    </w:p>
    <w:p w:rsidR="00FB1C60" w:rsidRDefault="00C01CE7">
      <w:pPr>
        <w:widowControl/>
        <w:shd w:val="clear" w:color="auto" w:fill="FFFFFF"/>
        <w:suppressAutoHyphens w:val="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Выбор материала для будущей творческой работы</w:t>
      </w:r>
    </w:p>
    <w:p w:rsidR="00FB1C60" w:rsidRDefault="00C01CE7">
      <w:pPr>
        <w:widowControl/>
        <w:shd w:val="clear" w:color="auto" w:fill="FFFFFF"/>
        <w:suppressAutoHyphens w:val="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Значение нетрадицион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ного рисования для развития ребенка.</w:t>
      </w:r>
    </w:p>
    <w:p w:rsidR="00FB1C60" w:rsidRDefault="00C01CE7">
      <w:pPr>
        <w:widowControl/>
        <w:shd w:val="clear" w:color="auto" w:fill="FFFFFF"/>
        <w:suppressAutoHyphens w:val="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Практическая часть. Освоение приемов выполнения нетрадиционного рисования  на фольге.</w:t>
      </w:r>
    </w:p>
    <w:p w:rsidR="00FB1C60" w:rsidRDefault="00C01CE7">
      <w:pPr>
        <w:widowControl/>
        <w:shd w:val="clear" w:color="auto" w:fill="FFFFFF"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3. Рефлексия участников мастер-класса. Подведение итогов.</w:t>
      </w:r>
    </w:p>
    <w:p w:rsidR="00FB1C60" w:rsidRDefault="00C01CE7">
      <w:pPr>
        <w:widowControl/>
        <w:shd w:val="clear" w:color="auto" w:fill="FFFFFF"/>
        <w:suppressAutoHyphens w:val="0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 w:bidi="ar-SA"/>
        </w:rPr>
        <w:t>Ход мастер-класса.</w:t>
      </w:r>
    </w:p>
    <w:p w:rsidR="00FB1C60" w:rsidRDefault="00C01CE7">
      <w:pPr>
        <w:widowControl/>
        <w:shd w:val="clear" w:color="auto" w:fill="FFFFFF"/>
        <w:suppressAutoHyphens w:val="0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 w:bidi="ar-SA"/>
        </w:rPr>
        <w:t>Здравствуйте, уважаемые коллеги. Вашему вниманию пред</w:t>
      </w: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 w:bidi="ar-SA"/>
        </w:rPr>
        <w:t>оставляю    мастер –класс нетрадиционной техники рисования на фольге.</w:t>
      </w:r>
    </w:p>
    <w:p w:rsidR="00FB1C60" w:rsidRDefault="00C01CE7">
      <w:pPr>
        <w:widowControl/>
        <w:shd w:val="clear" w:color="auto" w:fill="FFFFFF"/>
        <w:suppressAutoHyphens w:val="0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 w:bidi="ar-SA"/>
        </w:rPr>
        <w:t>ФГОС ставит своей главной целью развитие личности ребенка. А творческое развитие выступает как важнейший компонент любой деятельности человека. Творчество с использованием нетрадиционных</w:t>
      </w:r>
      <w:r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 w:bidi="ar-SA"/>
        </w:rPr>
        <w:t xml:space="preserve"> техник завораживает и увлекает детей.</w:t>
      </w:r>
    </w:p>
    <w:p w:rsidR="00FB1C60" w:rsidRDefault="00C01CE7">
      <w:pPr>
        <w:widowControl/>
        <w:shd w:val="clear" w:color="auto" w:fill="FFFFFF"/>
        <w:suppressAutoHyphens w:val="0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 w:bidi="ar-SA"/>
        </w:rPr>
        <w:t>Фольгопластика вызывает восторг, удивление и незабываемые впечатления. Данный вид деятельности развивает творческую активность, интерес, формируется интерес к окружающему миру; развивает самостоятельную творческую дея</w:t>
      </w:r>
      <w:r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 w:bidi="ar-SA"/>
        </w:rPr>
        <w:t>тельность, развивает мелкую моторику; формирует позитивную интерес к различным видам труда и творчества.</w:t>
      </w:r>
    </w:p>
    <w:p w:rsidR="00FB1C60" w:rsidRDefault="00C01CE7">
      <w:pPr>
        <w:widowControl/>
        <w:shd w:val="clear" w:color="auto" w:fill="FFFFFF"/>
        <w:suppressAutoHyphens w:val="0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 w:bidi="ar-SA"/>
        </w:rPr>
        <w:t xml:space="preserve">Люди во все времена занимались рукоделием. В древности они высекали наскальные рисунки, с помощью жил и костяных игл сшивали куски шкуры и меха, плели </w:t>
      </w: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 w:bidi="ar-SA"/>
        </w:rPr>
        <w:t xml:space="preserve">из коры и веток корзины, лепили кувшины из глины. И всегда для людей было важно, чтобы изготавливаемые ими вещи были не только практичными, но и красивыми. Поэтому глиняные кувшины украшали росписью, </w:t>
      </w: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 w:bidi="ar-SA"/>
        </w:rPr>
        <w:lastRenderedPageBreak/>
        <w:t>одежду – вышивкой, деревянные изделия – резьбой, а метал</w:t>
      </w: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 w:bidi="ar-SA"/>
        </w:rPr>
        <w:t>лические – чеканкой. Всегда, когда появлялся новый доступный материал, люди сразу же приспосабливали его для художественного творчества.</w:t>
      </w:r>
    </w:p>
    <w:p w:rsidR="00FB1C60" w:rsidRDefault="00C01CE7">
      <w:pPr>
        <w:widowControl/>
        <w:shd w:val="clear" w:color="auto" w:fill="FFFFFF"/>
        <w:suppressAutoHyphens w:val="0"/>
        <w:ind w:firstLine="71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 w:bidi="ar-SA"/>
        </w:rPr>
        <w:t>Появились веревки – возникло макраме, появилась бумага – возникло оригами, появилась фольга – возникло 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 w:bidi="ar-SA"/>
        </w:rPr>
        <w:t>теснения, чеканк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 w:bidi="ar-SA"/>
        </w:rPr>
        <w:t>и. В последнее время получило распространение использование фольги в аппликации и плетении.</w:t>
      </w:r>
    </w:p>
    <w:p w:rsidR="00FB1C60" w:rsidRDefault="00C01CE7">
      <w:pPr>
        <w:widowControl/>
        <w:shd w:val="clear" w:color="auto" w:fill="FFFFFF"/>
        <w:suppressAutoHyphens w:val="0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Мастера использовали фольгу ещё с древности. Первая фольга была золотой, ее еще называют сусальным золотом. Древние греки и египтяне использовали ее для декорирован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ия ювелирных изделий.</w:t>
      </w:r>
    </w:p>
    <w:p w:rsidR="00FB1C60" w:rsidRDefault="00C01CE7">
      <w:pPr>
        <w:widowControl/>
        <w:shd w:val="clear" w:color="auto" w:fill="FFFFFF"/>
        <w:suppressAutoHyphens w:val="0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На Руси салатным золотом покрывались купола церквей, расписывались иконы, украшались предметы декора в царских палатах.</w:t>
      </w:r>
    </w:p>
    <w:p w:rsidR="00FB1C60" w:rsidRDefault="00C01CE7">
      <w:pPr>
        <w:widowControl/>
        <w:shd w:val="clear" w:color="auto" w:fill="FFFFFF"/>
        <w:suppressAutoHyphens w:val="0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Прародителем современной фольги -  была оловянная фольга. которую широко использовали до ХХ века при изготовлении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зеркал, при упаковке продуктов и в стоматологии..</w:t>
      </w:r>
    </w:p>
    <w:p w:rsidR="00FB1C60" w:rsidRDefault="00C01CE7">
      <w:pPr>
        <w:widowControl/>
        <w:shd w:val="clear" w:color="auto" w:fill="FFFFFF"/>
        <w:suppressAutoHyphens w:val="0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Есть версия, что   молодой инженер из Цюриха, Роберт Виктор Неер, в 1909 году изобрел машину для производства тончайших полос алюминия, то есть фольги. После нескольких проб и ошибок, он добился успеха в пр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оизводстве фольги. И 27 октября 1910 года был получен патент на производство алюминиевой фольги. В современное время сектор использования алюминиевой фольги обширен: медицина, кулинария, строительство.</w:t>
      </w:r>
    </w:p>
    <w:p w:rsidR="00FB1C60" w:rsidRDefault="00C01CE7">
      <w:pPr>
        <w:widowControl/>
        <w:numPr>
          <w:ilvl w:val="0"/>
          <w:numId w:val="2"/>
        </w:numPr>
        <w:shd w:val="clear" w:color="auto" w:fill="FFFFFF"/>
        <w:suppressAutoHyphens w:val="0"/>
        <w:ind w:left="0" w:firstLine="568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Ну а как же творческие люди – художники ? Они тоже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 w:bidi="ar-SA"/>
        </w:rPr>
        <w:t>нашли применение фольге.</w:t>
      </w: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 w:bidi="ar-SA"/>
        </w:rPr>
        <w:t> Алюминиевая фольга - восхитительный современный, полностью безопасный материал, как будто специально создан для рукоделия. Легкая, гибкая и блестящая она не боится воды и высоких температур, не требует при работе специальных инстру</w:t>
      </w: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 w:bidi="ar-SA"/>
        </w:rPr>
        <w:t>ментов. Из фольги делают и скульптуры, квилинг, аппликации и рисуют на фольге. Мы решили тоже не отставать от современных художников и попробовать новую технику – рисование на фольге.</w:t>
      </w:r>
    </w:p>
    <w:p w:rsidR="00FB1C60" w:rsidRDefault="00C01CE7">
      <w:pPr>
        <w:widowControl/>
        <w:shd w:val="clear" w:color="auto" w:fill="FFFFFF"/>
        <w:suppressAutoHyphens w:val="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 w:bidi="ar-SA"/>
        </w:rPr>
        <w:t>В такой технике можно рисовать и картины, не большие сувениры. Она не сл</w:t>
      </w: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 w:bidi="ar-SA"/>
        </w:rPr>
        <w:t>ожная в использование, но результат получается интересные и необычные.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Для детей среднего дошкольного возраста подойдут заготовки, вполненые педагогом т.к. им будет затруднительно фиксировать фольгу. А дети старшего возраста смогут самостоятельно или с пом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ощь педагога выполнить все этапы рисования.</w:t>
      </w:r>
    </w:p>
    <w:p w:rsidR="00FB1C60" w:rsidRDefault="00C01CE7">
      <w:pPr>
        <w:widowControl/>
        <w:numPr>
          <w:ilvl w:val="0"/>
          <w:numId w:val="2"/>
        </w:numPr>
        <w:shd w:val="clear" w:color="auto" w:fill="FFFFFF"/>
        <w:suppressAutoHyphens w:val="0"/>
        <w:ind w:left="0" w:firstLine="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Материалы для работы</w:t>
      </w:r>
    </w:p>
    <w:p w:rsidR="00FB1C60" w:rsidRDefault="00C01CE7">
      <w:pPr>
        <w:widowControl/>
        <w:numPr>
          <w:ilvl w:val="0"/>
          <w:numId w:val="2"/>
        </w:numPr>
        <w:shd w:val="clear" w:color="auto" w:fill="FFFFFF"/>
        <w:suppressAutoHyphens w:val="0"/>
        <w:ind w:left="0" w:firstLine="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1B1C2A"/>
          <w:kern w:val="0"/>
          <w:sz w:val="28"/>
          <w:szCs w:val="28"/>
          <w:lang w:eastAsia="ru-RU" w:bidi="ar-SA"/>
        </w:rPr>
        <w:t>Для рисования по фольге нам понадобится :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плотный картон(можно из под коробок), простой карандаш, пластилин ( можно смешанные цвета), фольга, скотч, ножницы, гуашь, </w:t>
      </w:r>
      <w:r>
        <w:rPr>
          <w:rFonts w:ascii="Arial" w:hAnsi="Arial" w:cs="Arial"/>
          <w:color w:val="000000"/>
          <w:shd w:val="clear" w:color="auto" w:fill="FFFFFF"/>
        </w:rPr>
        <w:t xml:space="preserve">кисточка с закруглённым </w:t>
      </w:r>
      <w:r>
        <w:rPr>
          <w:rFonts w:ascii="Arial" w:hAnsi="Arial" w:cs="Arial"/>
          <w:color w:val="000000"/>
          <w:shd w:val="clear" w:color="auto" w:fill="FFFFFF"/>
        </w:rPr>
        <w:t>кончиком или ручка с исписанным стержнем, картинки или любые трафареты.</w:t>
      </w: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color w:val="000000"/>
          <w:kern w:val="0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color w:val="000000"/>
          <w:kern w:val="0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color w:val="000000"/>
          <w:kern w:val="0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color w:val="000000"/>
          <w:kern w:val="0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color w:val="000000"/>
          <w:kern w:val="0"/>
          <w:lang w:eastAsia="ru-RU" w:bidi="ar-SA"/>
        </w:rPr>
      </w:pPr>
    </w:p>
    <w:p w:rsidR="00FB1C60" w:rsidRDefault="00C01CE7">
      <w:pPr>
        <w:widowControl/>
        <w:shd w:val="clear" w:color="auto" w:fill="FFFFFF"/>
        <w:suppressAutoHyphens w:val="0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Calibri"/>
          <w:b/>
          <w:noProof/>
          <w:color w:val="000000"/>
          <w:kern w:val="0"/>
          <w:sz w:val="28"/>
          <w:szCs w:val="28"/>
          <w:u w:val="single"/>
          <w:lang w:eastAsia="ru-RU" w:bidi="ar-SA"/>
        </w:rPr>
        <w:lastRenderedPageBreak/>
        <w:drawing>
          <wp:inline distT="0" distB="0" distL="0" distR="0">
            <wp:extent cx="6120134" cy="6440805"/>
            <wp:effectExtent l="0" t="0" r="0" b="0"/>
            <wp:docPr id="2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64408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b/>
          <w:color w:val="000000"/>
          <w:kern w:val="0"/>
          <w:sz w:val="28"/>
          <w:szCs w:val="28"/>
          <w:u w:val="single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b/>
          <w:color w:val="000000"/>
          <w:kern w:val="0"/>
          <w:sz w:val="28"/>
          <w:szCs w:val="28"/>
          <w:u w:val="single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b/>
          <w:color w:val="000000"/>
          <w:kern w:val="0"/>
          <w:sz w:val="28"/>
          <w:szCs w:val="28"/>
          <w:u w:val="single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b/>
          <w:color w:val="000000"/>
          <w:kern w:val="0"/>
          <w:sz w:val="28"/>
          <w:szCs w:val="28"/>
          <w:u w:val="single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b/>
          <w:color w:val="000000"/>
          <w:kern w:val="0"/>
          <w:sz w:val="28"/>
          <w:szCs w:val="28"/>
          <w:u w:val="single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b/>
          <w:color w:val="000000"/>
          <w:kern w:val="0"/>
          <w:sz w:val="28"/>
          <w:szCs w:val="28"/>
          <w:u w:val="single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b/>
          <w:color w:val="000000"/>
          <w:kern w:val="0"/>
          <w:sz w:val="28"/>
          <w:szCs w:val="28"/>
          <w:u w:val="single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b/>
          <w:color w:val="000000"/>
          <w:kern w:val="0"/>
          <w:sz w:val="28"/>
          <w:szCs w:val="28"/>
          <w:u w:val="single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b/>
          <w:color w:val="000000"/>
          <w:kern w:val="0"/>
          <w:sz w:val="28"/>
          <w:szCs w:val="28"/>
          <w:u w:val="single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b/>
          <w:color w:val="000000"/>
          <w:kern w:val="0"/>
          <w:sz w:val="28"/>
          <w:szCs w:val="28"/>
          <w:u w:val="single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b/>
          <w:color w:val="000000"/>
          <w:kern w:val="0"/>
          <w:sz w:val="28"/>
          <w:szCs w:val="28"/>
          <w:u w:val="single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b/>
          <w:color w:val="000000"/>
          <w:kern w:val="0"/>
          <w:sz w:val="28"/>
          <w:szCs w:val="28"/>
          <w:u w:val="single"/>
          <w:lang w:eastAsia="ru-RU" w:bidi="ar-SA"/>
        </w:rPr>
      </w:pPr>
    </w:p>
    <w:p w:rsidR="00FB1C60" w:rsidRDefault="00C01CE7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b/>
          <w:color w:val="000000"/>
          <w:kern w:val="0"/>
          <w:sz w:val="28"/>
          <w:szCs w:val="28"/>
          <w:u w:val="single"/>
          <w:lang w:eastAsia="ru-RU" w:bidi="ar-SA"/>
        </w:rPr>
      </w:pPr>
      <w:r>
        <w:rPr>
          <w:rFonts w:ascii="Calibri" w:eastAsia="Times New Roman" w:hAnsi="Calibri" w:cs="Calibri"/>
          <w:b/>
          <w:color w:val="000000"/>
          <w:kern w:val="0"/>
          <w:sz w:val="28"/>
          <w:szCs w:val="28"/>
          <w:u w:val="single"/>
          <w:lang w:eastAsia="ru-RU" w:bidi="ar-SA"/>
        </w:rPr>
        <w:lastRenderedPageBreak/>
        <w:t>Техника рисования гуашью на готовых листах.</w:t>
      </w:r>
    </w:p>
    <w:p w:rsidR="00FB1C60" w:rsidRDefault="00FB1C60">
      <w:pPr>
        <w:widowControl/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b/>
          <w:color w:val="000000"/>
          <w:kern w:val="0"/>
          <w:sz w:val="28"/>
          <w:szCs w:val="28"/>
          <w:u w:val="single"/>
          <w:lang w:eastAsia="ru-RU" w:bidi="ar-SA"/>
        </w:rPr>
      </w:pPr>
    </w:p>
    <w:p w:rsidR="00FB1C60" w:rsidRDefault="00C01CE7">
      <w:pPr>
        <w:widowControl/>
        <w:shd w:val="clear" w:color="auto" w:fill="FFFFFF"/>
        <w:suppressAutoHyphens w:val="0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Этапы выполнения работы</w:t>
      </w:r>
    </w:p>
    <w:p w:rsidR="00FB1C60" w:rsidRDefault="00C01CE7">
      <w:pPr>
        <w:widowControl/>
        <w:numPr>
          <w:ilvl w:val="0"/>
          <w:numId w:val="3"/>
        </w:numPr>
        <w:shd w:val="clear" w:color="auto" w:fill="FFFFFF"/>
        <w:tabs>
          <w:tab w:val="left" w:pos="720"/>
        </w:tabs>
        <w:suppressAutoHyphens w:val="0"/>
        <w:spacing w:before="30" w:after="30"/>
        <w:ind w:left="1286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На картон нанести рисунок карандашом, и по контору выкладывать скатанные жгутики из пластилина,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слегка придавливать к основе, к картону.</w:t>
      </w:r>
      <w:r>
        <w:rPr>
          <w:rFonts w:ascii="Times New Roman" w:eastAsia="Times New Roman" w:hAnsi="Times New Roman" w:cs="Times New Roman"/>
          <w:color w:val="000000"/>
          <w:kern w:val="0"/>
          <w:sz w:val="56"/>
          <w:szCs w:val="56"/>
          <w:lang w:eastAsia="ru-RU" w:bidi="ar-SA"/>
        </w:rPr>
        <w:t> </w:t>
      </w:r>
    </w:p>
    <w:p w:rsidR="00FB1C60" w:rsidRDefault="00C01CE7">
      <w:pPr>
        <w:widowControl/>
        <w:numPr>
          <w:ilvl w:val="0"/>
          <w:numId w:val="3"/>
        </w:numPr>
        <w:shd w:val="clear" w:color="auto" w:fill="FFFFFF"/>
        <w:tabs>
          <w:tab w:val="left" w:pos="720"/>
        </w:tabs>
        <w:suppressAutoHyphens w:val="0"/>
        <w:spacing w:before="30" w:after="30"/>
        <w:ind w:left="1286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Ножницами отрезать кусок фольги  на 2-3 см больше чем наш картон, т.к. фольга будет загибаться с изнаночной стороны картона.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 помощью губки аккуратно прижимаем, придавливаем фольгу к картону.</w:t>
      </w:r>
      <w:r>
        <w:rPr>
          <w:rFonts w:ascii="Times New Roman" w:eastAsia="Times New Roman" w:hAnsi="Times New Roman" w:cs="Times New Roman"/>
          <w:color w:val="000000"/>
          <w:kern w:val="0"/>
          <w:sz w:val="64"/>
          <w:szCs w:val="64"/>
          <w:lang w:eastAsia="ru-RU" w:bidi="ar-SA"/>
        </w:rPr>
        <w:t> </w:t>
      </w:r>
    </w:p>
    <w:p w:rsidR="00FB1C60" w:rsidRDefault="00C01CE7">
      <w:pPr>
        <w:widowControl/>
        <w:numPr>
          <w:ilvl w:val="0"/>
          <w:numId w:val="3"/>
        </w:numPr>
        <w:shd w:val="clear" w:color="auto" w:fill="FFFFFF"/>
        <w:tabs>
          <w:tab w:val="left" w:pos="720"/>
        </w:tabs>
        <w:suppressAutoHyphens w:val="0"/>
        <w:spacing w:before="30" w:after="30"/>
        <w:ind w:left="1286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Переворачиваем нашу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поделку на изнаночную сторону. Загибаем, и с помощью скотча фиксируем края фольги</w:t>
      </w:r>
      <w:r>
        <w:rPr>
          <w:rFonts w:ascii="Times New Roman" w:eastAsia="Times New Roman" w:hAnsi="Times New Roman" w:cs="Times New Roman"/>
          <w:color w:val="000000"/>
          <w:kern w:val="0"/>
          <w:sz w:val="64"/>
          <w:szCs w:val="64"/>
          <w:lang w:eastAsia="ru-RU" w:bidi="ar-SA"/>
        </w:rPr>
        <w:t> </w:t>
      </w:r>
    </w:p>
    <w:p w:rsidR="00FB1C60" w:rsidRDefault="00C01CE7">
      <w:pPr>
        <w:widowControl/>
        <w:numPr>
          <w:ilvl w:val="0"/>
          <w:numId w:val="3"/>
        </w:numPr>
        <w:shd w:val="clear" w:color="auto" w:fill="FFFFFF"/>
        <w:tabs>
          <w:tab w:val="left" w:pos="720"/>
        </w:tabs>
        <w:suppressAutoHyphens w:val="0"/>
        <w:spacing w:before="30" w:after="30"/>
        <w:ind w:left="1286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Приступаем к раскрашиванию нашей картины. У нас получилась объёмная раскраска. Не заходим на контур- это выпуклые края нашего рисунка.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Нужно дать некоторое время, чтоб гуашь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высохла. И наша картина готова.</w:t>
      </w: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C01CE7">
      <w:pPr>
        <w:widowControl/>
        <w:shd w:val="clear" w:color="auto" w:fill="FFFFFF"/>
        <w:suppressAutoHyphens w:val="0"/>
        <w:spacing w:before="30" w:after="30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 w:bidi="ar-SA"/>
        </w:rPr>
        <w:lastRenderedPageBreak/>
        <w:drawing>
          <wp:inline distT="0" distB="0" distL="0" distR="0">
            <wp:extent cx="6120134" cy="4858380"/>
            <wp:effectExtent l="0" t="0" r="0" b="0"/>
            <wp:docPr id="3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48583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hint="eastAsi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FB1C60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B1C60" w:rsidRDefault="00C01CE7">
      <w:pPr>
        <w:widowControl/>
        <w:shd w:val="clear" w:color="auto" w:fill="FFFFFF"/>
        <w:suppressAutoHyphens w:val="0"/>
        <w:spacing w:before="30" w:after="30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 w:bidi="ar-SA"/>
        </w:rPr>
        <w:lastRenderedPageBreak/>
        <w:drawing>
          <wp:inline distT="0" distB="0" distL="0" distR="0">
            <wp:extent cx="6120134" cy="4590416"/>
            <wp:effectExtent l="0" t="0" r="0" b="634"/>
            <wp:docPr id="4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45904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B1C60" w:rsidRPr="00C01CE7" w:rsidRDefault="00C01CE7">
      <w:pPr>
        <w:widowControl/>
        <w:shd w:val="clear" w:color="auto" w:fill="FFFFFF"/>
        <w:suppressAutoHyphens w:val="0"/>
        <w:spacing w:before="30" w:after="30"/>
        <w:textAlignment w:val="auto"/>
        <w:rPr>
          <w:rFonts w:ascii="Times New Roman" w:hAnsi="Times New Roman" w:cs="Times New Roman"/>
        </w:rPr>
      </w:pPr>
      <w:r w:rsidRPr="00C01CE7">
        <w:rPr>
          <w:rFonts w:ascii="Times New Roman" w:hAnsi="Times New Roman" w:cs="Times New Roman"/>
          <w:b/>
          <w:sz w:val="28"/>
          <w:szCs w:val="28"/>
          <w:u w:val="single"/>
        </w:rPr>
        <w:t>Техника объемного рисования с помощью трафарета.</w:t>
      </w:r>
    </w:p>
    <w:p w:rsidR="00FB1C60" w:rsidRPr="00C01CE7" w:rsidRDefault="00C01CE7">
      <w:pPr>
        <w:pStyle w:val="Standard"/>
        <w:rPr>
          <w:rFonts w:ascii="Times New Roman" w:hAnsi="Times New Roman" w:cs="Times New Roman"/>
        </w:rPr>
      </w:pPr>
      <w:r w:rsidRPr="00C01CE7">
        <w:rPr>
          <w:rFonts w:ascii="Times New Roman" w:hAnsi="Times New Roman" w:cs="Times New Roman"/>
          <w:sz w:val="28"/>
          <w:szCs w:val="28"/>
        </w:rPr>
        <w:t>Рисование на фольге методом продавливания наверняка увлечет ребенка, а также поможет развить мелкую моторику и внимание. Возьмите</w:t>
      </w:r>
      <w:r w:rsidRPr="00C01CE7">
        <w:rPr>
          <w:rFonts w:ascii="Times New Roman" w:hAnsi="Times New Roman" w:cs="Times New Roman"/>
          <w:sz w:val="28"/>
          <w:szCs w:val="28"/>
        </w:rPr>
        <w:t xml:space="preserve"> любую картинку или трафарет. На лист обыкновенной тонкой фольги положите картинку или трафарет и закрепите скотчем. Переведите основанием кисточки или ручкой с исписанным стержнем картинку на фольгу (стержень должен быть с круглой головкой). Лучше, чтобы </w:t>
      </w:r>
      <w:r w:rsidRPr="00C01CE7">
        <w:rPr>
          <w:rFonts w:ascii="Times New Roman" w:hAnsi="Times New Roman" w:cs="Times New Roman"/>
          <w:sz w:val="28"/>
          <w:szCs w:val="28"/>
        </w:rPr>
        <w:t>картинка была крупной.</w:t>
      </w:r>
      <w:r w:rsidRPr="00C01CE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C01CE7">
        <w:rPr>
          <w:rFonts w:ascii="Times New Roman" w:hAnsi="Times New Roman" w:cs="Times New Roman"/>
          <w:sz w:val="28"/>
          <w:szCs w:val="28"/>
        </w:rPr>
        <w:t>Основанием кисти ещё раз пройдитесь по контуру рисунка. Но делайте это осторожно, чтобы не продырявить фольгу.</w:t>
      </w:r>
      <w:r w:rsidRPr="00C01CE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C01CE7">
        <w:rPr>
          <w:rFonts w:ascii="Times New Roman" w:hAnsi="Times New Roman" w:cs="Times New Roman"/>
          <w:sz w:val="28"/>
          <w:szCs w:val="28"/>
        </w:rPr>
        <w:t>Далее выделяем детали. Их можно делать точками, чёрточками, волнами и т.д.</w:t>
      </w:r>
      <w:r w:rsidRPr="00C01CE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B1C60" w:rsidRPr="00C01CE7" w:rsidRDefault="00FB1C60">
      <w:pPr>
        <w:pStyle w:val="Standard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FB1C60" w:rsidRPr="00C01CE7" w:rsidRDefault="00FB1C60">
      <w:pPr>
        <w:pStyle w:val="Standard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FB1C60" w:rsidRPr="00C01CE7" w:rsidRDefault="00FB1C60">
      <w:pPr>
        <w:pStyle w:val="Standard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FB1C60" w:rsidRPr="00C01CE7" w:rsidRDefault="00FB1C60">
      <w:pPr>
        <w:pStyle w:val="Standard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FB1C60" w:rsidRDefault="00C01CE7">
      <w:pPr>
        <w:pStyle w:val="Standard"/>
        <w:rPr>
          <w:rFonts w:hint="eastAsia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 w:bidi="ar-SA"/>
        </w:rPr>
        <w:lastRenderedPageBreak/>
        <w:drawing>
          <wp:inline distT="0" distB="0" distL="0" distR="0">
            <wp:extent cx="6120134" cy="6019796"/>
            <wp:effectExtent l="0" t="0" r="0" b="4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6019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C01CE7">
      <w:pPr>
        <w:pStyle w:val="Standard"/>
        <w:rPr>
          <w:rFonts w:hint="eastAsia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 w:bidi="ar-SA"/>
        </w:rPr>
        <w:lastRenderedPageBreak/>
        <w:drawing>
          <wp:inline distT="0" distB="0" distL="0" distR="0">
            <wp:extent cx="6120134" cy="4590416"/>
            <wp:effectExtent l="0" t="0" r="0" b="634"/>
            <wp:docPr id="6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45904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hint="eastAsia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hint="eastAsia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B1C60" w:rsidRDefault="00FB1C60">
      <w:pPr>
        <w:pStyle w:val="Standard"/>
        <w:rPr>
          <w:rFonts w:hint="eastAsia"/>
          <w:sz w:val="28"/>
          <w:szCs w:val="28"/>
        </w:rPr>
      </w:pPr>
    </w:p>
    <w:p w:rsidR="00FB1C60" w:rsidRDefault="00C01CE7">
      <w:pPr>
        <w:pStyle w:val="Standard"/>
        <w:rPr>
          <w:rFonts w:hint="eastAsia"/>
        </w:rPr>
      </w:pPr>
      <w:r>
        <w:rPr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204463" cy="6886575"/>
            <wp:effectExtent l="0" t="0" r="0" b="9525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04463" cy="68865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B1C60" w:rsidRPr="00C01CE7" w:rsidRDefault="00C01CE7">
      <w:pPr>
        <w:pStyle w:val="Standard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01CE7">
        <w:rPr>
          <w:rFonts w:ascii="Times New Roman" w:hAnsi="Times New Roman" w:cs="Times New Roman"/>
          <w:sz w:val="28"/>
          <w:szCs w:val="28"/>
        </w:rPr>
        <w:t>Уважаемые коллеги, буду рада, если представленная техника вам понравиться, и вы разделите со мной свои впечатления о результате.</w:t>
      </w:r>
      <w:r w:rsidRPr="00C01CE7">
        <w:rPr>
          <w:rFonts w:ascii="Times New Roman" w:hAnsi="Times New Roman" w:cs="Times New Roman"/>
          <w:sz w:val="28"/>
          <w:szCs w:val="28"/>
        </w:rPr>
        <w:br/>
      </w:r>
      <w:r w:rsidRPr="00C01CE7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FB1C60" w:rsidRDefault="00FB1C60">
      <w:pPr>
        <w:pStyle w:val="Standard"/>
        <w:rPr>
          <w:rFonts w:hint="eastAsia"/>
          <w:sz w:val="28"/>
          <w:szCs w:val="28"/>
        </w:rPr>
      </w:pPr>
    </w:p>
    <w:p w:rsidR="00FB1C60" w:rsidRDefault="00FB1C60">
      <w:pPr>
        <w:pStyle w:val="Standard"/>
        <w:rPr>
          <w:rFonts w:hint="eastAsia"/>
          <w:sz w:val="28"/>
          <w:szCs w:val="28"/>
        </w:rPr>
      </w:pPr>
    </w:p>
    <w:p w:rsidR="00FB1C60" w:rsidRDefault="00FB1C60">
      <w:pPr>
        <w:pStyle w:val="Standard"/>
        <w:rPr>
          <w:rFonts w:hint="eastAsia"/>
          <w:sz w:val="28"/>
          <w:szCs w:val="28"/>
        </w:rPr>
      </w:pPr>
    </w:p>
    <w:sectPr w:rsidR="00FB1C6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01CE7">
      <w:pPr>
        <w:rPr>
          <w:rFonts w:hint="eastAsia"/>
        </w:rPr>
      </w:pPr>
      <w:r>
        <w:separator/>
      </w:r>
    </w:p>
  </w:endnote>
  <w:endnote w:type="continuationSeparator" w:id="0">
    <w:p w:rsidR="00000000" w:rsidRDefault="00C01C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Bell MT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01CE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C01CE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F2134"/>
    <w:multiLevelType w:val="multilevel"/>
    <w:tmpl w:val="EFD0902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B302920"/>
    <w:multiLevelType w:val="multilevel"/>
    <w:tmpl w:val="D1647464"/>
    <w:styleLink w:val="WWNum1"/>
    <w:lvl w:ilvl="0">
      <w:numFmt w:val="bullet"/>
      <w:lvlText w:val=""/>
      <w:lvlJc w:val="left"/>
      <w:rPr>
        <w:rFonts w:ascii="Century Gothic" w:hAnsi="Century Gothic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5D2791C"/>
    <w:multiLevelType w:val="multilevel"/>
    <w:tmpl w:val="D15C759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B1C60"/>
    <w:rsid w:val="00C01CE7"/>
    <w:rsid w:val="00FB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EDF2"/>
  <w15:docId w15:val="{107759BD-9439-4F68-9D73-68D7F397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Обычная таблица1"/>
    <w:pPr>
      <w:suppressAutoHyphens/>
    </w:pPr>
  </w:style>
  <w:style w:type="paragraph" w:customStyle="1" w:styleId="Standarduser">
    <w:name w:val="Standard (user)"/>
    <w:pPr>
      <w:suppressAutoHyphens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  <w:rPr>
      <w:rFonts w:ascii="Century Gothic" w:eastAsia="Century Gothic" w:hAnsi="Century Gothic" w:cs="Century Gothic"/>
      <w:b/>
    </w:rPr>
  </w:style>
  <w:style w:type="paragraph" w:customStyle="1" w:styleId="c25">
    <w:name w:val="c25"/>
    <w:basedOn w:val="a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10">
    <w:name w:val="c10"/>
    <w:basedOn w:val="a0"/>
  </w:style>
  <w:style w:type="paragraph" w:customStyle="1" w:styleId="c31">
    <w:name w:val="c31"/>
    <w:basedOn w:val="a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40">
    <w:name w:val="c40"/>
    <w:basedOn w:val="a0"/>
  </w:style>
  <w:style w:type="character" w:customStyle="1" w:styleId="c12">
    <w:name w:val="c12"/>
    <w:basedOn w:val="a0"/>
  </w:style>
  <w:style w:type="numbering" w:customStyle="1" w:styleId="WWNum1">
    <w:name w:val="WW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ds459@yandex.ru" TargetMode="External"/><Relationship Id="rId13" Type="http://schemas.openxmlformats.org/officeDocument/2006/relationships/image" Target="media/image1.jpg"/><Relationship Id="rId18" Type="http://schemas.openxmlformats.org/officeDocument/2006/relationships/image" Target="media/image6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mdouds459@yandex.ru" TargetMode="External"/><Relationship Id="rId12" Type="http://schemas.openxmlformats.org/officeDocument/2006/relationships/hyperlink" Target="mailto:mdouds459@yandex.ru" TargetMode="External"/><Relationship Id="rId17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douds459@yandex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g"/><Relationship Id="rId10" Type="http://schemas.openxmlformats.org/officeDocument/2006/relationships/hyperlink" Target="mailto:mdouds459@yandex.ru" TargetMode="External"/><Relationship Id="rId19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hyperlink" Target="mailto:mdouds459@yandex.ru" TargetMode="External"/><Relationship Id="rId1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MADOU_459_2</dc:creator>
  <cp:lastModifiedBy>MADOU_459_2</cp:lastModifiedBy>
  <cp:revision>2</cp:revision>
  <dcterms:created xsi:type="dcterms:W3CDTF">2024-03-12T09:35:00Z</dcterms:created>
  <dcterms:modified xsi:type="dcterms:W3CDTF">2024-03-12T09:35:00Z</dcterms:modified>
</cp:coreProperties>
</file>