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26" w:rsidRDefault="00521E1D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дошкольное образовательное учреждение –</w:t>
      </w:r>
    </w:p>
    <w:p w:rsidR="002A4926" w:rsidRDefault="00521E1D">
      <w:pPr>
        <w:pStyle w:val="Textbody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детский сад № 459</w:t>
      </w:r>
    </w:p>
    <w:p w:rsidR="002A4926" w:rsidRDefault="00521E1D">
      <w:pPr>
        <w:pStyle w:val="Textbody"/>
        <w:spacing w:after="120"/>
        <w:jc w:val="both"/>
        <w:rPr>
          <w:rFonts w:hint="eastAsia"/>
        </w:rPr>
      </w:pPr>
      <w:r>
        <w:rPr>
          <w:rFonts w:ascii="Times New Roman" w:hAnsi="Times New Roman"/>
          <w:sz w:val="20"/>
        </w:rPr>
        <w:t xml:space="preserve">620137, г. Екатеринбург, ул. Вилонова, 49                                                          </w:t>
      </w:r>
      <w:r>
        <w:rPr>
          <w:rFonts w:ascii="Times New Roman" w:hAnsi="Times New Roman"/>
          <w:sz w:val="20"/>
        </w:rPr>
        <w:t xml:space="preserve">тел.: 367-83-34, </w:t>
      </w:r>
      <w:hyperlink r:id="rId6" w:history="1">
        <w:r>
          <w:rPr>
            <w:rFonts w:ascii="Times New Roman" w:hAnsi="Times New Roman"/>
            <w:color w:val="0000FF"/>
            <w:sz w:val="20"/>
            <w:lang w:val="en-US"/>
          </w:rPr>
          <w:t>mdouds</w:t>
        </w:r>
      </w:hyperlink>
      <w:hyperlink r:id="rId7" w:history="1">
        <w:r>
          <w:rPr>
            <w:rFonts w:ascii="Times New Roman" w:hAnsi="Times New Roman"/>
            <w:color w:val="0000FF"/>
            <w:sz w:val="20"/>
          </w:rPr>
          <w:t>459@</w:t>
        </w:r>
      </w:hyperlink>
      <w:hyperlink r:id="rId8" w:history="1">
        <w:r>
          <w:rPr>
            <w:rFonts w:ascii="Times New Roman" w:hAnsi="Times New Roman"/>
            <w:color w:val="0000FF"/>
            <w:sz w:val="20"/>
            <w:lang w:val="en-US"/>
          </w:rPr>
          <w:t>yandex</w:t>
        </w:r>
      </w:hyperlink>
      <w:hyperlink r:id="rId9" w:history="1">
        <w:r>
          <w:rPr>
            <w:rFonts w:ascii="Times New Roman" w:hAnsi="Times New Roman"/>
            <w:color w:val="0000FF"/>
            <w:sz w:val="20"/>
          </w:rPr>
          <w:t>.</w:t>
        </w:r>
      </w:hyperlink>
      <w:hyperlink r:id="rId10" w:history="1">
        <w:r>
          <w:rPr>
            <w:rFonts w:ascii="Times New Roman" w:hAnsi="Times New Roman"/>
            <w:color w:val="0000FF"/>
            <w:sz w:val="20"/>
            <w:lang w:val="en-US"/>
          </w:rPr>
          <w:t>ru</w:t>
        </w:r>
      </w:hyperlink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Конспект занятий с детьми</w:t>
      </w:r>
    </w:p>
    <w:p w:rsidR="002A4926" w:rsidRPr="00521E1D" w:rsidRDefault="00521E1D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«Правила поведения при обнаружении неизвестного предмета в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общественном транспорте, на улице»</w:t>
      </w:r>
    </w:p>
    <w:p w:rsidR="002A4926" w:rsidRPr="00521E1D" w:rsidRDefault="00521E1D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0" w:line="26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2A4926" w:rsidP="00521E1D">
      <w:pPr>
        <w:pStyle w:val="Textbody"/>
        <w:jc w:val="center"/>
        <w:rPr>
          <w:rFonts w:ascii="Times New Roman" w:hAnsi="Times New Roman" w:cs="Times New Roman"/>
          <w:sz w:val="28"/>
          <w:szCs w:val="28"/>
        </w:rPr>
      </w:pPr>
    </w:p>
    <w:p w:rsidR="002A4926" w:rsidRPr="00521E1D" w:rsidRDefault="00521E1D">
      <w:pPr>
        <w:pStyle w:val="Textbody"/>
        <w:jc w:val="right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sz w:val="28"/>
          <w:szCs w:val="28"/>
        </w:rPr>
        <w:t> </w:t>
      </w:r>
    </w:p>
    <w:p w:rsidR="002A4926" w:rsidRPr="00521E1D" w:rsidRDefault="00521E1D" w:rsidP="00521E1D">
      <w:pPr>
        <w:pStyle w:val="Textbody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Подготовила: </w:t>
      </w:r>
      <w:bookmarkStart w:id="0" w:name="_GoBack"/>
      <w:r w:rsidRPr="00521E1D">
        <w:rPr>
          <w:rFonts w:ascii="Times New Roman" w:hAnsi="Times New Roman" w:cs="Times New Roman"/>
          <w:color w:val="000000"/>
          <w:sz w:val="28"/>
          <w:szCs w:val="28"/>
        </w:rPr>
        <w:t>Саркеева Е. Л.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2A4926" w:rsidRPr="00521E1D" w:rsidRDefault="00521E1D" w:rsidP="00521E1D">
      <w:pPr>
        <w:pStyle w:val="Textbody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bookmarkEnd w:id="0"/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1E1D" w:rsidRPr="00521E1D" w:rsidRDefault="00521E1D">
      <w:pPr>
        <w:pStyle w:val="Textbody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Екатеринбург, 2023</w:t>
      </w:r>
    </w:p>
    <w:p w:rsidR="002A4926" w:rsidRPr="00521E1D" w:rsidRDefault="00521E1D">
      <w:pPr>
        <w:pStyle w:val="Textbody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Цель: рассмотреть и обсудить с </w:t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детьми такие опасные ситуации, как обнаружение опасного предмета, научить детей правильно вести себя в таких случаях, чтобы избежать несчастного случая.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Ход беседы: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«Любят взрослые и дети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Сказки обо всём на свете.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Сказку о том, что дети должны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 xml:space="preserve"> знать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С вами сочиним и мы.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Сказку не страшную, а для вас безопасную».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Вы конечно знаете, всё в мире обозначается словами. Которые вы слышите и понимаете значение этих слов. Есть такие слова, которые не обозначают предметы или явления природы, но играют о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 xml:space="preserve">чень важную роль в жизни человека. Вы часто слышите эти слова: «можно», «нельзя», «правила поведения». Подумайте скажите, для чего нужны такие слова, приведи примеры. </w:t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Ответы детей: 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в первую очередь безопасность для себя и для других.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 Правильн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о ребята. Человек придумал и установил много правил для удобства и безопасности в каждой конкретной ситуации.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И сегодня мы поговорим о правилах поведения при обнаружении вами незнакомого предмета в транспорте, на улице.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Ребята я вам прочту стихотворение, а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 xml:space="preserve"> вы мне потом расскажите, что неправильно сделала главная героиня.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Маленькая Маша в школу идёт. За руку Машу мама ведёт.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На остановку они подошли, дождались автобус N 103.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Вошли, рассчитались, решили присесть,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В автобусе много места ведь есть.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Маша присела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 xml:space="preserve"> , а мама стоит. Маша видит пакетик лежит.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Маша пакетик в руки взяла, в пакетике этом игрушка была.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Мишка красивый, с улыбкой, большой!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Только вот тикает, что-то в нём.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Мама, смотри что в пакете лежит. Машенька маме громко кричит.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 xml:space="preserve">Мишка красивый, и тикает 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он, мама давай мы его заберём!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Мама у Маши пакет забрала , к водителю быстрым шагом пошла.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Автобус остановился тот час. Салон попросили покинуть всех нас.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же случилось? Что за беда?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В школу ведь ехать нам, мама, пора!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Маша! Запомни! Нельзя никогда в ру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ки брать вещь, коль она не твоя!!!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В автобусе, в поезде или метро взрослому лучше про всё расскажи или номер «102» или «112» набери.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Там про находку спросят тебя. И точно тогда не случится беда!!!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6124678" cy="4591083"/>
            <wp:effectExtent l="0" t="0" r="9422" b="0"/>
            <wp:wrapSquare wrapText="right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678" cy="45910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Помни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!!! Чтоб не случилось беды- незнакомый предмет в ру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ки ты не бери!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Вопросы по стихотворению</w:t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Какие ошибки сделала девочка Маша?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Что неправильно сделала Маша?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 xml:space="preserve">Как поступите вы, если увидите предмет, оставленный в общественном месте? </w:t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Ответ детей: 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нельзя трогать незнакомые вещи, взяла игрушку, позвать на помо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щь взрослых или полицейского, сказать мама или папе (взрослому).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6124678" cy="4591083"/>
            <wp:effectExtent l="0" t="0" r="9422" b="0"/>
            <wp:wrapSquare wrapText="right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678" cy="45910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Физкультминутка: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Мы сидели, мы устали. Сказку дружно сочиняли.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А теперь пришла пора-отдохнуть нам, детвора.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Встали дружно, потянулись, хлопнули в ладоши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И друг к другу повернулись всем дру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зьям мы улыбнулись!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И закончили зарядку. Тихо, тихо сев за парту!!!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6124678" cy="4591083"/>
            <wp:effectExtent l="0" t="0" r="9422" b="0"/>
            <wp:wrapSquare wrapText="right"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678" cy="45910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: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 xml:space="preserve">ребята, чтобы каждый из вас смог правильно сообщить по телефону сведения; знать, как нужно это сделать — нам нужно обыграть ситуации из стихотворения, которое я вам 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прочитала.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Дима увидел пакет и в пакете красивая машина.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Как ему нужно поступить: а) забрать пакет с машиной домой?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б) набрать номер «102», «112»? или рассказать любому встречному взрослому человеку?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Ответы детей: рассказать взрослому человеку.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6124678" cy="4591083"/>
            <wp:effectExtent l="0" t="0" r="9422" b="0"/>
            <wp:wrapSquare wrapText="right"/>
            <wp:docPr id="4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678" cy="45910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Закл</w:t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ючительное слово:</w:t>
      </w:r>
    </w:p>
    <w:p w:rsidR="002A4926" w:rsidRPr="00521E1D" w:rsidRDefault="00521E1D">
      <w:pPr>
        <w:pStyle w:val="Textbody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color w:val="000000"/>
          <w:sz w:val="28"/>
          <w:szCs w:val="28"/>
        </w:rPr>
        <w:t>Правил этих несложен урок!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Знай, выполняй и помни, дружок!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Чтоб не случилось с тобою беды,</w:t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E1D">
        <w:rPr>
          <w:rFonts w:ascii="Times New Roman" w:hAnsi="Times New Roman" w:cs="Times New Roman"/>
          <w:color w:val="000000"/>
          <w:sz w:val="28"/>
          <w:szCs w:val="28"/>
        </w:rPr>
        <w:t>Незнакомый предмет в руки ты не бери!!!</w:t>
      </w:r>
    </w:p>
    <w:p w:rsidR="002A4926" w:rsidRPr="00521E1D" w:rsidRDefault="00521E1D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sz w:val="28"/>
          <w:szCs w:val="28"/>
        </w:rPr>
        <w:t> </w:t>
      </w:r>
    </w:p>
    <w:p w:rsidR="002A4926" w:rsidRPr="00521E1D" w:rsidRDefault="00521E1D">
      <w:pPr>
        <w:pStyle w:val="Textbody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При любой чрезвычайной ситуации звоните в службу спасения по телефону«102», «112». Спасатели всегда приду</w:t>
      </w:r>
      <w:r w:rsidRPr="00521E1D">
        <w:rPr>
          <w:rFonts w:ascii="Times New Roman" w:hAnsi="Times New Roman" w:cs="Times New Roman"/>
          <w:b/>
          <w:color w:val="000000"/>
          <w:sz w:val="28"/>
          <w:szCs w:val="28"/>
        </w:rPr>
        <w:t>т к вам на помощь!</w:t>
      </w:r>
    </w:p>
    <w:p w:rsidR="002A4926" w:rsidRPr="00521E1D" w:rsidRDefault="00521E1D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521E1D">
        <w:rPr>
          <w:rFonts w:ascii="Times New Roman" w:hAnsi="Times New Roman" w:cs="Times New Roman"/>
          <w:sz w:val="28"/>
          <w:szCs w:val="28"/>
        </w:rPr>
        <w:br/>
      </w:r>
      <w:r w:rsidRPr="00521E1D">
        <w:rPr>
          <w:rFonts w:ascii="Times New Roman" w:hAnsi="Times New Roman" w:cs="Times New Roman"/>
          <w:sz w:val="28"/>
          <w:szCs w:val="28"/>
        </w:rPr>
        <w:br/>
      </w:r>
    </w:p>
    <w:sectPr w:rsidR="002A4926" w:rsidRPr="00521E1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1E1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21E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Bell MT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1E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521E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A4926"/>
    <w:rsid w:val="002A4926"/>
    <w:rsid w:val="0052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93D"/>
  <w15:docId w15:val="{42BB9860-8B61-4ABA-930F-23A6F349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ds459@yandex.ru" TargetMode="External"/><Relationship Id="rId13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mailto:mdouds459@yandex.ru" TargetMode="External"/><Relationship Id="rId12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douds459@yandex.ru" TargetMode="External"/><Relationship Id="rId11" Type="http://schemas.openxmlformats.org/officeDocument/2006/relationships/image" Target="media/image1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douds459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douds459@yandex.ru" TargetMode="External"/><Relationship Id="rId1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MADOU_459_2</dc:creator>
  <cp:lastModifiedBy>MADOU_459_2</cp:lastModifiedBy>
  <cp:revision>2</cp:revision>
  <dcterms:created xsi:type="dcterms:W3CDTF">2024-03-12T09:40:00Z</dcterms:created>
  <dcterms:modified xsi:type="dcterms:W3CDTF">2024-03-12T09:40:00Z</dcterms:modified>
</cp:coreProperties>
</file>