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B2" w:rsidRDefault="005D06A9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Муниципальное автономное дошкольное образовательное учреждение –</w:t>
      </w:r>
    </w:p>
    <w:p w:rsidR="00E710B2" w:rsidRDefault="005D06A9">
      <w:pPr>
        <w:spacing w:after="120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детский сад № 459</w:t>
      </w:r>
    </w:p>
    <w:p w:rsidR="00E710B2" w:rsidRDefault="005D06A9">
      <w:pPr>
        <w:pBdr>
          <w:bottom w:val="single" w:sz="12" w:space="1" w:color="000000"/>
        </w:pBdr>
        <w:spacing w:after="1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Вилонова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, 49                                                          тел.: 367-83-34, </w:t>
      </w:r>
      <w:hyperlink r:id="rId4"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459@</w:t>
        </w:r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710B2" w:rsidRDefault="00E710B2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Pr="005D06A9" w:rsidRDefault="005D06A9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Сценарий по ПДД для разновозрастных групп</w:t>
      </w:r>
    </w:p>
    <w:p w:rsidR="00E710B2" w:rsidRPr="005D06A9" w:rsidRDefault="005D06A9">
      <w:pPr>
        <w:pStyle w:val="a7"/>
        <w:widowControl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«Праздник под светофором»</w:t>
      </w: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5D06A9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u w:val="single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481965</wp:posOffset>
            </wp:positionH>
            <wp:positionV relativeFrom="paragraph">
              <wp:posOffset>120015</wp:posOffset>
            </wp:positionV>
            <wp:extent cx="4813300" cy="360997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0B2" w:rsidRDefault="00E710B2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40"/>
          <w:szCs w:val="28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10B2" w:rsidRDefault="00E710B2">
      <w:pPr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10B2" w:rsidRDefault="00E710B2">
      <w:pPr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710B2" w:rsidRDefault="005D06A9">
      <w:pPr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Подготовила: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Саркеева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Е. Л.</w:t>
      </w:r>
    </w:p>
    <w:p w:rsidR="00E710B2" w:rsidRDefault="005D06A9">
      <w:pPr>
        <w:shd w:val="clear" w:color="auto" w:fill="FFFFFF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воспитатель</w:t>
      </w: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E710B2" w:rsidRDefault="00E710B2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5D06A9" w:rsidRDefault="005D06A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D06A9" w:rsidRDefault="005D06A9">
      <w:pPr>
        <w:shd w:val="clear" w:color="auto" w:fill="FFFFFF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710B2" w:rsidRDefault="005D06A9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Екатеринбург, 2023</w:t>
      </w:r>
    </w:p>
    <w:p w:rsidR="00E710B2" w:rsidRPr="005D06A9" w:rsidRDefault="005D06A9">
      <w:pPr>
        <w:pStyle w:val="a7"/>
        <w:widowControl/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5D06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«Праздник под светофором»</w:t>
      </w:r>
    </w:p>
    <w:p w:rsidR="00E710B2" w:rsidRPr="005D06A9" w:rsidRDefault="005D06A9">
      <w:pPr>
        <w:pStyle w:val="a7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sz w:val="28"/>
          <w:szCs w:val="28"/>
        </w:rPr>
        <w:br/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Цель: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у детей основные навыки безопасного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поведения на улице и дорогах города.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Задача: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Закреплять у детей понятия о правилах дорожного движения (дорожные знаки и сигналы светофора);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Воспитывать культуру поведения на улице и стремление к знаниям.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Действующие лица: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 ГБДД — </w:t>
      </w:r>
      <w:proofErr w:type="spell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ведущяя</w:t>
      </w:r>
      <w:proofErr w:type="spellEnd"/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Незнайка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Атрибуты: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Обручи по цвету сигнала светофора;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«Зебра» - изображение пешеходной дорожки;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Платочки или карточки по цвету сигналов светофора;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111111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Автомобильный руль для игры.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Ход развлечения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музыка «Этот мир состоит из пешеходов»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Ребёнок: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Сколько утрен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него света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За распахнутым окном!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По земле гуляет лето,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Ходит лето босиком.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Сколько ветра и простора,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Сколько песен и цветов,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Вместе с птицами проснёмся,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Вместе с травами растём!</w:t>
      </w:r>
    </w:p>
    <w:p w:rsidR="00E710B2" w:rsidRPr="005D06A9" w:rsidRDefault="00E710B2">
      <w:pPr>
        <w:pStyle w:val="a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5D06A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Словесная игра «Скажи и покажи»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-Как </w:t>
      </w:r>
      <w:proofErr w:type="spellStart"/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живёте?Дети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(показывают большой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палец) –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spellStart"/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плывёте?Дети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(имитируют плавание)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spellStart"/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идёте?Дети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(идут на месте)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Вдаль </w:t>
      </w:r>
      <w:proofErr w:type="spellStart"/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глядите?Дети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(представляют ладонь ко лбу):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Машем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вслед?Дети</w:t>
      </w:r>
      <w:proofErr w:type="spell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(машут кистью руки)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- Как </w:t>
      </w:r>
      <w:proofErr w:type="spellStart"/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шалите?Дети</w:t>
      </w:r>
      <w:proofErr w:type="spellEnd"/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(ударяют кулачками по надутым щекам)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noProof/>
          <w:color w:val="000000"/>
          <w:sz w:val="28"/>
          <w:szCs w:val="28"/>
          <w:lang w:eastAsia="ru-RU" w:bidi="ar-SA"/>
        </w:rPr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0B2" w:rsidRPr="005D06A9" w:rsidRDefault="005D06A9">
      <w:pPr>
        <w:pStyle w:val="a7"/>
        <w:widowControl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D06A9">
        <w:rPr>
          <w:rFonts w:ascii="Times New Roman" w:hAnsi="Times New Roman" w:cs="Times New Roman"/>
          <w:b/>
          <w:color w:val="111111"/>
          <w:sz w:val="28"/>
          <w:szCs w:val="28"/>
        </w:rPr>
        <w:t>Вед:</w:t>
      </w:r>
      <w:r w:rsidRPr="005D06A9">
        <w:rPr>
          <w:rFonts w:ascii="Times New Roman" w:hAnsi="Times New Roman" w:cs="Times New Roman"/>
          <w:color w:val="111111"/>
          <w:sz w:val="28"/>
          <w:szCs w:val="28"/>
        </w:rPr>
        <w:t>Я</w:t>
      </w:r>
      <w:proofErr w:type="spellEnd"/>
      <w:proofErr w:type="gramEnd"/>
      <w:r w:rsidRPr="005D06A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D06A9">
        <w:rPr>
          <w:rFonts w:ascii="Times New Roman" w:hAnsi="Times New Roman" w:cs="Times New Roman"/>
          <w:color w:val="111111"/>
          <w:sz w:val="28"/>
          <w:szCs w:val="28"/>
        </w:rPr>
        <w:t>вижу, что живётся вам весело! А чтобы было ещё и безопасно, нужно соблюдать Правила Дорожного Движения!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- А вы соблюдаете Правила Дорожного </w:t>
      </w: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Движения?...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>..(Да!)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Вот я сейчас и проверю, знаете ли вы правила дорожного движения?!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Кто по улице идёт,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зовётся….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  <w:u w:val="single"/>
        </w:rPr>
        <w:t>пешеход.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- А водитель всех везёт!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Кто сидит в автомобиле? Ну конечно…</w:t>
      </w:r>
      <w:r w:rsidRPr="005D06A9">
        <w:rPr>
          <w:rFonts w:ascii="Times New Roman" w:hAnsi="Times New Roman" w:cs="Times New Roman"/>
          <w:color w:val="000000"/>
          <w:sz w:val="28"/>
          <w:szCs w:val="28"/>
          <w:u w:val="single"/>
        </w:rPr>
        <w:t>пассажиры</w:t>
      </w:r>
    </w:p>
    <w:p w:rsidR="00E710B2" w:rsidRPr="005D06A9" w:rsidRDefault="005D06A9">
      <w:pPr>
        <w:pStyle w:val="a7"/>
        <w:widowControl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111111"/>
          <w:sz w:val="28"/>
          <w:szCs w:val="28"/>
        </w:rPr>
        <w:t>Вед: </w:t>
      </w:r>
      <w:r w:rsidRPr="005D06A9">
        <w:rPr>
          <w:rFonts w:ascii="Times New Roman" w:hAnsi="Times New Roman" w:cs="Times New Roman"/>
          <w:color w:val="111111"/>
          <w:sz w:val="28"/>
          <w:szCs w:val="28"/>
        </w:rPr>
        <w:t>Для того чтобы был порядок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- На дорогах с давних пор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Есть хозяин – Светофор!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Перед вами – все цвета!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Вам представить их пора.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D06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«Огоньки»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Если свет </w:t>
      </w:r>
      <w:proofErr w:type="spell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зажёгся</w:t>
      </w:r>
      <w:proofErr w:type="spell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красный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Значит двигаться опасно.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Жёлтый свет – предупреждение 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Жди сигнала для движения.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Свет зелёный говорит -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Пешеходам путь открыт.</w:t>
      </w:r>
    </w:p>
    <w:p w:rsidR="00E710B2" w:rsidRPr="005D06A9" w:rsidRDefault="005D06A9">
      <w:pPr>
        <w:pStyle w:val="a7"/>
        <w:widowControl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111111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111111"/>
          <w:sz w:val="28"/>
          <w:szCs w:val="28"/>
        </w:rPr>
        <w:t>Перейти через дорогу вам на улице всегда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подскажут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и помогут эти яркие сигналы светофора.</w:t>
      </w:r>
    </w:p>
    <w:p w:rsidR="00E710B2" w:rsidRPr="005D06A9" w:rsidRDefault="005D06A9">
      <w:pPr>
        <w:pStyle w:val="a7"/>
        <w:widowControl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А теперь проверим как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внимательны наши ребята на улицах.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Я буду показывать цвета сигнала светофора, а вы должны выполнять следующие движения: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Зелёный – топайте ногами,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Жёлтый – хлопайте в ладоши,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Красный – не двигаться и молчать.</w:t>
      </w:r>
    </w:p>
    <w:p w:rsidR="00E710B2" w:rsidRPr="005D06A9" w:rsidRDefault="00E710B2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На шумной улице всегда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Встречают вас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кругом друзья!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Что это за друзья?</w:t>
      </w:r>
    </w:p>
    <w:p w:rsidR="00E710B2" w:rsidRPr="005D06A9" w:rsidRDefault="005D06A9">
      <w:pPr>
        <w:pStyle w:val="a7"/>
        <w:widowControl/>
        <w:spacing w:before="90" w:after="90"/>
        <w:jc w:val="center"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музыка «Сигнал машин»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 музыку вбегает Незнайка со словами я вам лучший друг!</w:t>
      </w:r>
    </w:p>
    <w:p w:rsidR="00E710B2" w:rsidRPr="005D06A9" w:rsidRDefault="005D06A9">
      <w:pPr>
        <w:pStyle w:val="a7"/>
        <w:widowControl/>
        <w:spacing w:before="90" w:after="9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Во – первых, здравствуй Незнайка!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Во – вторых, ты на дороге не умеешь себя правильно вести и поэтому для детей плохой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пример. Ведь ты не знаешь Правила Дорожного Движения!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 (виновато): -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Не знаю….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- А на какой сигнал светофора нужно дорогу переходить, ты хотя бы знаешь?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Светофоры, светофоры…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Ну, зачем они нужны?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Всё пустые разговоры…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Для кого они в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ажны?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Наш город небольшой и машин немного.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Где хочу - перехожу я свою дорогу.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Ну, а если красный сигнал светофора горит?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Ждать?...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Стоять?... Терпенья </w:t>
      </w: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нет!...</w:t>
      </w:r>
      <w:proofErr w:type="gramEnd"/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(стонет недовольно).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- Всё с тобой понятно, Незнайка.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Только если правила не знать,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Если нет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терпенья ждать,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То беды, не </w:t>
      </w:r>
      <w:proofErr w:type="gram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миновать!...</w:t>
      </w:r>
      <w:proofErr w:type="gramEnd"/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- А сейчас мы посмотрим знают ли дети, как расположены сигналы светофора.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Игра – соревнование «Зажги огонёк»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музыка В. Леонтьева «Наш светофор зелёный»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Одна команда с красными платочками,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Другая – с </w:t>
      </w: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зелёными, 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Третья – с жёлтыми.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Под весёлую музыку дети бегают с платочками врассыпную. На окончание музыки нужно собраться в свои кружки по сигналам светофора (красный, жёлтый, зелёный).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Ведущая и Незнайка закрепляет знание последовательности сигналов свет</w:t>
      </w: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офора.</w:t>
      </w:r>
    </w:p>
    <w:p w:rsidR="00E710B2" w:rsidRPr="005D06A9" w:rsidRDefault="00E710B2">
      <w:pPr>
        <w:pStyle w:val="a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E710B2">
      <w:pPr>
        <w:pStyle w:val="a7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5D06A9">
      <w:pPr>
        <w:pStyle w:val="a7"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Повторить игру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Дети бегают под весёлую музыку врассыпную. По окончание музыки нужно встать в свой обруч. Красные - в красный обруч, жёлтые - в жёлтый обруч, зелёные - в зелёный обруч.</w:t>
      </w:r>
    </w:p>
    <w:p w:rsidR="00E710B2" w:rsidRPr="005D06A9" w:rsidRDefault="005D06A9" w:rsidP="005D06A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47625</wp:posOffset>
            </wp:positionH>
            <wp:positionV relativeFrom="paragraph">
              <wp:posOffset>149860</wp:posOffset>
            </wp:positionV>
            <wp:extent cx="6120130" cy="6120130"/>
            <wp:effectExtent l="0" t="0" r="0" b="0"/>
            <wp:wrapSquare wrapText="largest"/>
            <wp:docPr id="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Если в окошке красный горит,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«Стой! Не спеши!»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- он всегда говорит.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- Если вдруг жёлтое вспыхнет окошко,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Внимание! – Подожди, постой немножко.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- Если в окошке зелёный горит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Ясно, что путь пешеходу открыт.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Запомни, Незнайка! Светофор, хороший друг. Шофёрам и прохожим.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6A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собери светофор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5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Вед: </w:t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Незнайка и ребята, отгадайте загадку: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«По обочине дороги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Как солдатики стоят.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И мы строго выполняем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Все, что нам они велят».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Это лёгкая загадка,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Я знаю… Это полицейские!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 Дети, а вы как думаете?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Дети: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Это дорожные знаки.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proofErr w:type="spellStart"/>
      <w:r w:rsidRPr="005D06A9">
        <w:rPr>
          <w:rFonts w:ascii="Times New Roman" w:hAnsi="Times New Roman" w:cs="Times New Roman"/>
          <w:color w:val="000000"/>
          <w:sz w:val="28"/>
          <w:szCs w:val="28"/>
        </w:rPr>
        <w:t>Даребят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5D06A9">
        <w:rPr>
          <w:rFonts w:ascii="Times New Roman" w:hAnsi="Times New Roman" w:cs="Times New Roman"/>
          <w:color w:val="000000"/>
          <w:sz w:val="28"/>
          <w:szCs w:val="28"/>
        </w:rPr>
        <w:t>, это дорожные знаки помогают водителям автомобилей и пешеходам соблюдать Правила Дорожного Движения!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 </w:t>
      </w: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(берёт знак «Пешеходный переход»)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А я знаю вот, например, такой знак – эти палочки нарисованы на дороге для того, чтобы в классики играть!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</w:t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д: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Вот и неправильно! Сейчас дети нам скажут, для чего нужны эти нарисованные палочки на дороге.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Дети: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Это «зебра». По ней переходят через дорогу.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-Как же так? Зебра – это ж лошадка полосатая. На ней что ли через дорогу по этим чёрточкам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переезжать нужно?</w:t>
      </w:r>
    </w:p>
    <w:p w:rsidR="00E710B2" w:rsidRPr="005D06A9" w:rsidRDefault="005D06A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sz w:val="28"/>
          <w:szCs w:val="28"/>
        </w:rPr>
        <w:br/>
      </w: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Игра «Пешеходный переход»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музыка «</w:t>
      </w:r>
      <w:proofErr w:type="spellStart"/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Зебрёнок</w:t>
      </w:r>
      <w:proofErr w:type="spellEnd"/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»</w:t>
      </w:r>
    </w:p>
    <w:p w:rsidR="00E710B2" w:rsidRPr="005D06A9" w:rsidRDefault="00E710B2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E710B2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E710B2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6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i/>
          <w:color w:val="000000"/>
          <w:sz w:val="28"/>
          <w:szCs w:val="28"/>
        </w:rPr>
        <w:t>Дети под музыку друг за другом проходят по «Пешеходному переходу»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- Да, вижу, ваши ребята умеют переходить улицу правильно! Я тоже буду переходить по «Пешеходному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переходу», не буду больше нарушать Правила Дорожного Движения!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Молодец Незнайка!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Тогда нам пора и поиграть!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Держи Незнайка руль – ты будешь автомобилем.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А наши детки превратятся в воробушек!</w:t>
      </w:r>
    </w:p>
    <w:p w:rsidR="00E710B2" w:rsidRPr="005D06A9" w:rsidRDefault="005D06A9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Музыкальная игра «Воробушки и автомобиль»</w:t>
      </w:r>
      <w:r w:rsidRPr="005D0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B2" w:rsidRPr="005D06A9" w:rsidRDefault="005D06A9">
      <w:pPr>
        <w:pStyle w:val="a7"/>
        <w:widowControl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Звучит музыка к</w:t>
      </w: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онкурсная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Игра «Автобус» </w:t>
      </w: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музыка «Вот мы в автобусе сидим»</w:t>
      </w:r>
    </w:p>
    <w:p w:rsidR="00E710B2" w:rsidRPr="005D06A9" w:rsidRDefault="00E710B2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0" distR="0" simplePos="0" relativeHeight="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6120130"/>
            <wp:effectExtent l="0" t="0" r="0" b="0"/>
            <wp:wrapSquare wrapText="largest"/>
            <wp:docPr id="7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10B2" w:rsidRPr="005D06A9" w:rsidRDefault="00E710B2">
      <w:pPr>
        <w:pStyle w:val="a7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710B2" w:rsidRPr="005D06A9" w:rsidRDefault="005D06A9">
      <w:pPr>
        <w:pStyle w:val="a7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Незнайка: -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 Оказывается изучать правила дорожного движения очень даже интересно! Я всё понял!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Нужно слушаться без спора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Указаний светофора!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Стану я все правила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Прилежно изучать.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Правила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дорожные твёрдо буду знать!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color w:val="000000"/>
          <w:sz w:val="28"/>
          <w:szCs w:val="28"/>
        </w:rPr>
        <w:t>Вед: - 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Молодец, Незнайка! Мы рады, что ты понял. Правила Дорожного движения очень важно знать и соблюдать.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>А наш весёлый праздник подошёл к концу.</w:t>
      </w:r>
    </w:p>
    <w:p w:rsidR="00E710B2" w:rsidRPr="005D06A9" w:rsidRDefault="005D06A9">
      <w:pPr>
        <w:pStyle w:val="a7"/>
        <w:widowControl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очень старались, мы надеемся в летние каникулы вы все будете </w:t>
      </w:r>
      <w:r w:rsidRPr="005D06A9">
        <w:rPr>
          <w:rFonts w:ascii="Times New Roman" w:hAnsi="Times New Roman" w:cs="Times New Roman"/>
          <w:color w:val="000000"/>
          <w:sz w:val="28"/>
          <w:szCs w:val="28"/>
        </w:rPr>
        <w:t>грамотными и внимательными на дорогах города, хорошо отдохнёте и наберётесь много сил и здоровья!</w:t>
      </w:r>
    </w:p>
    <w:p w:rsidR="00E710B2" w:rsidRPr="005D06A9" w:rsidRDefault="005D06A9">
      <w:pPr>
        <w:pStyle w:val="a7"/>
        <w:widowControl/>
        <w:spacing w:after="15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D06A9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Общий танец «Колёсики, колёсики и красивый руль…»</w:t>
      </w:r>
    </w:p>
    <w:p w:rsidR="00E710B2" w:rsidRPr="005D06A9" w:rsidRDefault="00E710B2">
      <w:pPr>
        <w:pStyle w:val="a7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sectPr w:rsidR="00E710B2" w:rsidRPr="005D06A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Bell MT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MV Boli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B2"/>
    <w:rsid w:val="005D06A9"/>
    <w:rsid w:val="00E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F1FC"/>
  <w15:docId w15:val="{4FB15D5B-1A52-4E4C-95DC-86F58B56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Символ нумерации"/>
    <w:qFormat/>
  </w:style>
  <w:style w:type="character" w:customStyle="1" w:styleId="a5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12</Pages>
  <Words>928</Words>
  <Characters>5292</Characters>
  <Application>Microsoft Office Word</Application>
  <DocSecurity>0</DocSecurity>
  <Lines>44</Lines>
  <Paragraphs>12</Paragraphs>
  <ScaleCrop>false</ScaleCrop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2</cp:revision>
  <dcterms:created xsi:type="dcterms:W3CDTF">2024-03-12T09:42:00Z</dcterms:created>
  <dcterms:modified xsi:type="dcterms:W3CDTF">2024-03-12T09:44:00Z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2023-10-10T19:46:54Z</dcterms:modified>
  <cp:revision>19</cp:revision>
  <dc:subject/>
  <dc:title/>
</cp:coreProperties>
</file>